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D882BC" w14:textId="480F8D78" w:rsidR="00E35274" w:rsidRDefault="00E35274">
      <w:pPr>
        <w:pStyle w:val="a5"/>
        <w:widowControl/>
        <w:shd w:val="clear" w:color="auto" w:fill="FFFFFF"/>
        <w:spacing w:before="0" w:beforeAutospacing="0" w:after="0" w:afterAutospacing="0" w:line="800" w:lineRule="exact"/>
        <w:textAlignment w:val="baseline"/>
        <w:rPr>
          <w:rStyle w:val="a7"/>
          <w:rFonts w:ascii="仿宋" w:eastAsia="仿宋" w:hAnsi="仿宋" w:cs="仿宋"/>
          <w:bCs/>
          <w:sz w:val="22"/>
          <w:szCs w:val="22"/>
          <w:shd w:val="clear" w:color="auto" w:fill="FFFFFF"/>
        </w:rPr>
      </w:pPr>
    </w:p>
    <w:p w14:paraId="581C3259" w14:textId="0FDE4643" w:rsidR="00E35274" w:rsidRDefault="00B13BB1">
      <w:pPr>
        <w:pStyle w:val="a5"/>
        <w:widowControl/>
        <w:shd w:val="clear" w:color="auto" w:fill="FFFFFF"/>
        <w:spacing w:before="0" w:beforeAutospacing="0" w:after="0" w:afterAutospacing="0" w:line="800" w:lineRule="exact"/>
        <w:jc w:val="center"/>
        <w:textAlignment w:val="baseline"/>
        <w:rPr>
          <w:rFonts w:ascii="仿宋" w:eastAsia="仿宋" w:hAnsi="仿宋" w:cs="仿宋"/>
          <w:b/>
          <w:bCs/>
          <w:sz w:val="36"/>
          <w:szCs w:val="36"/>
        </w:rPr>
      </w:pPr>
      <w:r>
        <w:rPr>
          <w:rStyle w:val="a7"/>
          <w:rFonts w:ascii="仿宋" w:eastAsia="仿宋" w:hAnsi="仿宋" w:cs="仿宋" w:hint="eastAsia"/>
          <w:bCs/>
          <w:sz w:val="36"/>
          <w:szCs w:val="36"/>
          <w:shd w:val="clear" w:color="auto" w:fill="FFFFFF"/>
        </w:rPr>
        <w:t>东莞理工学院量子计算与集成器件前沿科学研究中心（第1期）-定制化量子材料分子束外延系统及互联真空掩膜</w:t>
      </w:r>
      <w:proofErr w:type="gramStart"/>
      <w:r>
        <w:rPr>
          <w:rStyle w:val="a7"/>
          <w:rFonts w:ascii="仿宋" w:eastAsia="仿宋" w:hAnsi="仿宋" w:cs="仿宋" w:hint="eastAsia"/>
          <w:bCs/>
          <w:sz w:val="36"/>
          <w:szCs w:val="36"/>
          <w:shd w:val="clear" w:color="auto" w:fill="FFFFFF"/>
        </w:rPr>
        <w:t>腔设备</w:t>
      </w:r>
      <w:proofErr w:type="gramEnd"/>
      <w:r>
        <w:rPr>
          <w:rStyle w:val="a7"/>
          <w:rFonts w:ascii="仿宋" w:eastAsia="仿宋" w:hAnsi="仿宋" w:cs="仿宋" w:hint="eastAsia"/>
          <w:bCs/>
          <w:sz w:val="36"/>
          <w:szCs w:val="36"/>
          <w:shd w:val="clear" w:color="auto" w:fill="FFFFFF"/>
        </w:rPr>
        <w:t>采购项目</w:t>
      </w:r>
    </w:p>
    <w:p w14:paraId="4CC4682F" w14:textId="1971C599" w:rsidR="00E35274" w:rsidRDefault="00F40B5F">
      <w:pPr>
        <w:spacing w:line="800" w:lineRule="exact"/>
        <w:jc w:val="center"/>
        <w:rPr>
          <w:rFonts w:ascii="仿宋" w:eastAsia="仿宋" w:hAnsi="仿宋" w:cs="仿宋"/>
          <w:b/>
          <w:bCs/>
          <w:kern w:val="0"/>
          <w:sz w:val="36"/>
          <w:szCs w:val="36"/>
        </w:rPr>
      </w:pPr>
      <w:r w:rsidRPr="00F40B5F">
        <w:rPr>
          <w:rFonts w:ascii="仿宋" w:eastAsia="仿宋" w:hAnsi="仿宋" w:cs="仿宋" w:hint="eastAsia"/>
          <w:b/>
          <w:bCs/>
          <w:kern w:val="0"/>
          <w:sz w:val="36"/>
          <w:szCs w:val="36"/>
        </w:rPr>
        <w:t>采购需求调查反馈意见书</w:t>
      </w:r>
    </w:p>
    <w:p w14:paraId="25DDA379" w14:textId="77777777" w:rsidR="00E35274" w:rsidRPr="00B13BB1" w:rsidRDefault="00E35274">
      <w:pPr>
        <w:rPr>
          <w:rFonts w:ascii="仿宋" w:eastAsia="仿宋" w:hAnsi="仿宋" w:cs="仿宋"/>
        </w:rPr>
      </w:pPr>
    </w:p>
    <w:p w14:paraId="42D52EFA" w14:textId="77777777" w:rsidR="00E35274" w:rsidRDefault="00E35274">
      <w:pPr>
        <w:rPr>
          <w:rFonts w:ascii="仿宋" w:eastAsia="仿宋" w:hAnsi="仿宋" w:cs="仿宋"/>
        </w:rPr>
      </w:pPr>
    </w:p>
    <w:p w14:paraId="0777F461" w14:textId="77777777" w:rsidR="00E35274" w:rsidRDefault="00E35274">
      <w:pPr>
        <w:rPr>
          <w:rFonts w:ascii="仿宋" w:eastAsia="仿宋" w:hAnsi="仿宋" w:cs="仿宋"/>
        </w:rPr>
      </w:pPr>
    </w:p>
    <w:p w14:paraId="1FE6F2A0" w14:textId="77777777" w:rsidR="00E35274" w:rsidRDefault="00E35274">
      <w:pPr>
        <w:rPr>
          <w:rFonts w:ascii="仿宋" w:eastAsia="仿宋" w:hAnsi="仿宋" w:cs="仿宋"/>
        </w:rPr>
      </w:pPr>
    </w:p>
    <w:p w14:paraId="79F69F3D" w14:textId="77777777" w:rsidR="00E35274" w:rsidRDefault="00E35274">
      <w:pPr>
        <w:rPr>
          <w:rFonts w:ascii="仿宋" w:eastAsia="仿宋" w:hAnsi="仿宋" w:cs="仿宋"/>
        </w:rPr>
      </w:pPr>
    </w:p>
    <w:p w14:paraId="0547F36E" w14:textId="77777777" w:rsidR="00E35274" w:rsidRDefault="00E35274">
      <w:pPr>
        <w:rPr>
          <w:rFonts w:ascii="仿宋" w:eastAsia="仿宋" w:hAnsi="仿宋" w:cs="仿宋"/>
        </w:rPr>
      </w:pPr>
    </w:p>
    <w:p w14:paraId="345277A3" w14:textId="77777777" w:rsidR="00E35274" w:rsidRDefault="00187A4D">
      <w:pPr>
        <w:tabs>
          <w:tab w:val="left" w:pos="7055"/>
        </w:tabs>
        <w:jc w:val="left"/>
        <w:rPr>
          <w:rFonts w:ascii="仿宋" w:eastAsia="仿宋" w:hAnsi="仿宋" w:cs="仿宋"/>
        </w:rPr>
      </w:pPr>
      <w:r>
        <w:rPr>
          <w:rFonts w:ascii="仿宋" w:eastAsia="仿宋" w:hAnsi="仿宋" w:cs="仿宋" w:hint="eastAsia"/>
        </w:rPr>
        <w:tab/>
      </w:r>
    </w:p>
    <w:p w14:paraId="5AC4764A" w14:textId="77777777" w:rsidR="00E35274" w:rsidRDefault="00E35274">
      <w:pPr>
        <w:tabs>
          <w:tab w:val="left" w:pos="7055"/>
        </w:tabs>
        <w:jc w:val="left"/>
        <w:rPr>
          <w:rFonts w:ascii="仿宋" w:eastAsia="仿宋" w:hAnsi="仿宋" w:cs="仿宋"/>
        </w:rPr>
      </w:pPr>
    </w:p>
    <w:p w14:paraId="3DFAD910" w14:textId="77777777" w:rsidR="00E35274" w:rsidRDefault="00E35274">
      <w:pPr>
        <w:pStyle w:val="2"/>
        <w:rPr>
          <w:rFonts w:ascii="仿宋" w:eastAsia="仿宋" w:hAnsi="仿宋" w:cs="仿宋"/>
        </w:rPr>
      </w:pPr>
    </w:p>
    <w:p w14:paraId="5B660F08" w14:textId="77777777" w:rsidR="00E35274" w:rsidRDefault="00E35274">
      <w:pPr>
        <w:pStyle w:val="2"/>
        <w:rPr>
          <w:rFonts w:ascii="仿宋" w:eastAsia="仿宋" w:hAnsi="仿宋" w:cs="仿宋"/>
        </w:rPr>
      </w:pPr>
    </w:p>
    <w:p w14:paraId="755B8609" w14:textId="77777777" w:rsidR="00E35274" w:rsidRDefault="00E35274">
      <w:pPr>
        <w:pStyle w:val="2"/>
        <w:rPr>
          <w:rFonts w:ascii="仿宋" w:eastAsia="仿宋" w:hAnsi="仿宋" w:cs="仿宋"/>
        </w:rPr>
      </w:pPr>
    </w:p>
    <w:p w14:paraId="53320932" w14:textId="77777777" w:rsidR="00E35274" w:rsidRDefault="00E35274">
      <w:pPr>
        <w:pStyle w:val="2"/>
        <w:rPr>
          <w:rFonts w:ascii="仿宋" w:eastAsia="仿宋" w:hAnsi="仿宋" w:cs="仿宋"/>
        </w:rPr>
      </w:pPr>
    </w:p>
    <w:p w14:paraId="41979BCE" w14:textId="77777777" w:rsidR="00E35274" w:rsidRDefault="00E35274">
      <w:pPr>
        <w:pStyle w:val="2"/>
        <w:rPr>
          <w:rFonts w:ascii="仿宋" w:eastAsia="仿宋" w:hAnsi="仿宋" w:cs="仿宋"/>
        </w:rPr>
      </w:pPr>
    </w:p>
    <w:p w14:paraId="7041031A" w14:textId="77777777" w:rsidR="00E35274" w:rsidRDefault="00E35274">
      <w:pPr>
        <w:pStyle w:val="2"/>
        <w:rPr>
          <w:rFonts w:ascii="仿宋" w:eastAsia="仿宋" w:hAnsi="仿宋" w:cs="仿宋"/>
        </w:rPr>
      </w:pPr>
    </w:p>
    <w:p w14:paraId="0920F169" w14:textId="77777777" w:rsidR="00E35274" w:rsidRDefault="00E35274">
      <w:pPr>
        <w:tabs>
          <w:tab w:val="left" w:pos="7055"/>
        </w:tabs>
        <w:jc w:val="left"/>
        <w:rPr>
          <w:rFonts w:ascii="仿宋" w:eastAsia="仿宋" w:hAnsi="仿宋" w:cs="仿宋"/>
        </w:rPr>
      </w:pPr>
    </w:p>
    <w:p w14:paraId="4FDA1173" w14:textId="77777777" w:rsidR="00E35274" w:rsidRDefault="00E35274">
      <w:pPr>
        <w:jc w:val="center"/>
        <w:rPr>
          <w:rFonts w:ascii="仿宋" w:eastAsia="仿宋" w:hAnsi="仿宋" w:cs="仿宋"/>
          <w:b/>
          <w:bCs/>
          <w:sz w:val="36"/>
          <w:szCs w:val="40"/>
        </w:rPr>
      </w:pPr>
    </w:p>
    <w:p w14:paraId="7BDC4D7A" w14:textId="77777777" w:rsidR="00E35274" w:rsidRDefault="00187A4D">
      <w:pPr>
        <w:ind w:leftChars="400" w:left="840"/>
        <w:jc w:val="left"/>
        <w:rPr>
          <w:rFonts w:ascii="仿宋" w:eastAsia="仿宋" w:hAnsi="仿宋" w:cs="仿宋"/>
          <w:b/>
          <w:bCs/>
          <w:sz w:val="30"/>
          <w:szCs w:val="30"/>
        </w:rPr>
      </w:pPr>
      <w:r>
        <w:rPr>
          <w:rFonts w:ascii="仿宋" w:eastAsia="仿宋" w:hAnsi="仿宋" w:cs="仿宋" w:hint="eastAsia"/>
          <w:b/>
          <w:bCs/>
          <w:sz w:val="30"/>
          <w:szCs w:val="30"/>
        </w:rPr>
        <w:t>公司名称:</w:t>
      </w:r>
    </w:p>
    <w:p w14:paraId="4D954651" w14:textId="77777777" w:rsidR="00E35274" w:rsidRDefault="00187A4D">
      <w:pPr>
        <w:ind w:leftChars="400" w:left="840"/>
        <w:jc w:val="left"/>
        <w:rPr>
          <w:rFonts w:ascii="仿宋" w:eastAsia="仿宋" w:hAnsi="仿宋" w:cs="仿宋"/>
          <w:b/>
          <w:bCs/>
          <w:sz w:val="30"/>
          <w:szCs w:val="30"/>
        </w:rPr>
      </w:pPr>
      <w:r>
        <w:rPr>
          <w:rFonts w:ascii="仿宋" w:eastAsia="仿宋" w:hAnsi="仿宋" w:cs="仿宋" w:hint="eastAsia"/>
          <w:b/>
          <w:bCs/>
          <w:sz w:val="30"/>
          <w:szCs w:val="30"/>
        </w:rPr>
        <w:t>联系人姓名:</w:t>
      </w:r>
    </w:p>
    <w:p w14:paraId="72B77B26" w14:textId="77777777" w:rsidR="00E35274" w:rsidRDefault="00187A4D">
      <w:pPr>
        <w:ind w:leftChars="400" w:left="840"/>
        <w:jc w:val="left"/>
        <w:rPr>
          <w:rFonts w:ascii="仿宋" w:eastAsia="仿宋" w:hAnsi="仿宋" w:cs="仿宋"/>
          <w:b/>
          <w:bCs/>
          <w:sz w:val="30"/>
          <w:szCs w:val="30"/>
        </w:rPr>
      </w:pPr>
      <w:r>
        <w:rPr>
          <w:rFonts w:ascii="仿宋" w:eastAsia="仿宋" w:hAnsi="仿宋" w:cs="仿宋" w:hint="eastAsia"/>
          <w:b/>
          <w:bCs/>
          <w:sz w:val="30"/>
          <w:szCs w:val="30"/>
        </w:rPr>
        <w:t>联系方式:</w:t>
      </w:r>
    </w:p>
    <w:p w14:paraId="03FC45F6" w14:textId="77777777" w:rsidR="00E35274" w:rsidRDefault="00187A4D">
      <w:pPr>
        <w:pStyle w:val="a3"/>
        <w:ind w:leftChars="400" w:left="840" w:firstLineChars="0" w:firstLine="0"/>
        <w:rPr>
          <w:rFonts w:ascii="仿宋" w:eastAsia="仿宋" w:hAnsi="仿宋" w:cs="仿宋"/>
          <w:b/>
          <w:bCs/>
          <w:sz w:val="30"/>
          <w:szCs w:val="30"/>
        </w:rPr>
      </w:pPr>
      <w:r>
        <w:rPr>
          <w:rFonts w:ascii="仿宋" w:eastAsia="仿宋" w:hAnsi="仿宋" w:cs="仿宋" w:hint="eastAsia"/>
          <w:b/>
          <w:bCs/>
          <w:sz w:val="30"/>
          <w:szCs w:val="30"/>
        </w:rPr>
        <w:t>日期：</w:t>
      </w:r>
    </w:p>
    <w:p w14:paraId="0014AA3D" w14:textId="77777777" w:rsidR="00E35274" w:rsidRDefault="00E35274">
      <w:pPr>
        <w:spacing w:line="800" w:lineRule="exact"/>
        <w:jc w:val="center"/>
        <w:rPr>
          <w:rFonts w:ascii="仿宋" w:eastAsia="仿宋" w:hAnsi="仿宋" w:cs="仿宋"/>
          <w:b/>
          <w:bCs/>
          <w:kern w:val="0"/>
          <w:sz w:val="36"/>
          <w:szCs w:val="36"/>
        </w:rPr>
      </w:pPr>
    </w:p>
    <w:p w14:paraId="33D39EA8" w14:textId="77777777" w:rsidR="00E35274" w:rsidRDefault="00E35274">
      <w:pPr>
        <w:pStyle w:val="a3"/>
        <w:ind w:firstLineChars="0" w:firstLine="0"/>
        <w:jc w:val="center"/>
        <w:rPr>
          <w:rFonts w:ascii="仿宋" w:eastAsia="仿宋" w:hAnsi="仿宋" w:cs="仿宋"/>
          <w:b/>
          <w:bCs/>
          <w:sz w:val="36"/>
          <w:szCs w:val="36"/>
        </w:rPr>
      </w:pPr>
    </w:p>
    <w:p w14:paraId="587A6B39" w14:textId="77777777" w:rsidR="00E35274" w:rsidRDefault="00E35274">
      <w:pPr>
        <w:pStyle w:val="a3"/>
        <w:ind w:firstLineChars="0" w:firstLine="0"/>
        <w:jc w:val="center"/>
        <w:rPr>
          <w:rFonts w:ascii="仿宋" w:eastAsia="仿宋" w:hAnsi="仿宋" w:cs="仿宋"/>
          <w:b/>
          <w:bCs/>
          <w:sz w:val="36"/>
          <w:szCs w:val="36"/>
        </w:rPr>
      </w:pPr>
    </w:p>
    <w:p w14:paraId="6B70492A" w14:textId="77777777" w:rsidR="00E35274" w:rsidRDefault="00187A4D">
      <w:pPr>
        <w:pStyle w:val="TOC1"/>
        <w:jc w:val="center"/>
        <w:outlineLvl w:val="0"/>
        <w:rPr>
          <w:rFonts w:ascii="仿宋" w:eastAsia="仿宋" w:hAnsi="仿宋"/>
          <w:sz w:val="28"/>
          <w:szCs w:val="28"/>
        </w:rPr>
      </w:pPr>
      <w:bookmarkStart w:id="0" w:name="_Toc141187865"/>
      <w:bookmarkStart w:id="1" w:name="_Toc144799084"/>
      <w:r>
        <w:rPr>
          <w:rFonts w:ascii="仿宋" w:eastAsia="仿宋" w:hAnsi="仿宋" w:hint="eastAsia"/>
          <w:sz w:val="28"/>
          <w:szCs w:val="28"/>
        </w:rPr>
        <w:t>目录</w:t>
      </w:r>
      <w:bookmarkEnd w:id="0"/>
      <w:bookmarkEnd w:id="1"/>
    </w:p>
    <w:p w14:paraId="4DB3B9D5" w14:textId="4A740403" w:rsidR="00E35274" w:rsidRDefault="00187A4D">
      <w:pPr>
        <w:pStyle w:val="TOC1"/>
        <w:tabs>
          <w:tab w:val="right" w:leader="dot" w:pos="8296"/>
        </w:tabs>
        <w:rPr>
          <w:rFonts w:eastAsiaTheme="minorEastAsia"/>
          <w:b w:val="0"/>
          <w:bCs w:val="0"/>
          <w:caps w:val="0"/>
          <w:noProof/>
          <w:sz w:val="21"/>
          <w:szCs w:val="22"/>
        </w:rPr>
      </w:pPr>
      <w:r>
        <w:rPr>
          <w:rFonts w:ascii="仿宋" w:eastAsia="仿宋" w:hAnsi="仿宋"/>
          <w:sz w:val="48"/>
          <w:szCs w:val="52"/>
        </w:rPr>
        <w:fldChar w:fldCharType="begin"/>
      </w:r>
      <w:r>
        <w:rPr>
          <w:rFonts w:ascii="仿宋" w:eastAsia="仿宋" w:hAnsi="仿宋"/>
          <w:sz w:val="48"/>
          <w:szCs w:val="52"/>
        </w:rPr>
        <w:instrText xml:space="preserve"> TOC \o "1-1" \h \z \u </w:instrText>
      </w:r>
      <w:r>
        <w:rPr>
          <w:rFonts w:ascii="仿宋" w:eastAsia="仿宋" w:hAnsi="仿宋"/>
          <w:sz w:val="48"/>
          <w:szCs w:val="52"/>
        </w:rPr>
        <w:fldChar w:fldCharType="separate"/>
      </w:r>
      <w:hyperlink w:anchor="_Toc144799084" w:history="1">
        <w:r>
          <w:rPr>
            <w:rStyle w:val="a8"/>
            <w:rFonts w:ascii="仿宋" w:eastAsia="仿宋" w:hAnsi="仿宋"/>
            <w:noProof/>
          </w:rPr>
          <w:t>目录</w:t>
        </w:r>
        <w:r>
          <w:rPr>
            <w:noProof/>
          </w:rPr>
          <w:tab/>
        </w:r>
        <w:r>
          <w:rPr>
            <w:noProof/>
          </w:rPr>
          <w:fldChar w:fldCharType="begin"/>
        </w:r>
        <w:r>
          <w:rPr>
            <w:noProof/>
          </w:rPr>
          <w:instrText xml:space="preserve"> PAGEREF _Toc144799084 \h </w:instrText>
        </w:r>
        <w:r>
          <w:rPr>
            <w:noProof/>
          </w:rPr>
        </w:r>
        <w:r>
          <w:rPr>
            <w:noProof/>
          </w:rPr>
          <w:fldChar w:fldCharType="separate"/>
        </w:r>
        <w:r w:rsidR="00DD4AF8">
          <w:rPr>
            <w:noProof/>
          </w:rPr>
          <w:t>2</w:t>
        </w:r>
        <w:r>
          <w:rPr>
            <w:noProof/>
          </w:rPr>
          <w:fldChar w:fldCharType="end"/>
        </w:r>
      </w:hyperlink>
    </w:p>
    <w:p w14:paraId="02ECF7AD" w14:textId="6418AA00" w:rsidR="00E35274" w:rsidRDefault="007D4601">
      <w:pPr>
        <w:pStyle w:val="TOC1"/>
        <w:tabs>
          <w:tab w:val="left" w:pos="630"/>
          <w:tab w:val="right" w:leader="dot" w:pos="8296"/>
        </w:tabs>
        <w:rPr>
          <w:rFonts w:eastAsiaTheme="minorEastAsia"/>
          <w:b w:val="0"/>
          <w:bCs w:val="0"/>
          <w:caps w:val="0"/>
          <w:noProof/>
          <w:sz w:val="21"/>
          <w:szCs w:val="22"/>
        </w:rPr>
      </w:pPr>
      <w:hyperlink w:anchor="_Toc144799085" w:history="1">
        <w:r w:rsidR="00187A4D">
          <w:rPr>
            <w:rStyle w:val="a8"/>
            <w:rFonts w:ascii="仿宋" w:eastAsia="仿宋" w:hAnsi="仿宋"/>
            <w:noProof/>
          </w:rPr>
          <w:t>一、营业执照复印件</w:t>
        </w:r>
        <w:r w:rsidR="00187A4D">
          <w:rPr>
            <w:noProof/>
          </w:rPr>
          <w:tab/>
        </w:r>
        <w:r w:rsidR="00187A4D">
          <w:rPr>
            <w:noProof/>
          </w:rPr>
          <w:fldChar w:fldCharType="begin"/>
        </w:r>
        <w:r w:rsidR="00187A4D">
          <w:rPr>
            <w:noProof/>
          </w:rPr>
          <w:instrText xml:space="preserve"> PAGEREF _Toc144799085 \h </w:instrText>
        </w:r>
        <w:r w:rsidR="00187A4D">
          <w:rPr>
            <w:noProof/>
          </w:rPr>
        </w:r>
        <w:r w:rsidR="00187A4D">
          <w:rPr>
            <w:noProof/>
          </w:rPr>
          <w:fldChar w:fldCharType="separate"/>
        </w:r>
        <w:r w:rsidR="00DD4AF8">
          <w:rPr>
            <w:noProof/>
          </w:rPr>
          <w:t>3</w:t>
        </w:r>
        <w:r w:rsidR="00187A4D">
          <w:rPr>
            <w:noProof/>
          </w:rPr>
          <w:fldChar w:fldCharType="end"/>
        </w:r>
      </w:hyperlink>
    </w:p>
    <w:p w14:paraId="57E64C69" w14:textId="235A87C0" w:rsidR="00E35274" w:rsidRDefault="007D4601">
      <w:pPr>
        <w:pStyle w:val="TOC1"/>
        <w:tabs>
          <w:tab w:val="right" w:leader="dot" w:pos="8296"/>
        </w:tabs>
        <w:rPr>
          <w:rFonts w:eastAsiaTheme="minorEastAsia"/>
          <w:b w:val="0"/>
          <w:bCs w:val="0"/>
          <w:caps w:val="0"/>
          <w:noProof/>
          <w:sz w:val="21"/>
          <w:szCs w:val="22"/>
        </w:rPr>
      </w:pPr>
      <w:hyperlink w:anchor="_Toc144799086" w:history="1">
        <w:r w:rsidR="00187A4D">
          <w:rPr>
            <w:rStyle w:val="a8"/>
            <w:rFonts w:ascii="仿宋" w:eastAsia="仿宋" w:hAnsi="仿宋"/>
            <w:noProof/>
          </w:rPr>
          <w:t>二、需求调查问卷调查卷</w:t>
        </w:r>
        <w:r w:rsidR="00187A4D">
          <w:rPr>
            <w:noProof/>
          </w:rPr>
          <w:tab/>
        </w:r>
        <w:r w:rsidR="00187A4D">
          <w:rPr>
            <w:noProof/>
          </w:rPr>
          <w:fldChar w:fldCharType="begin"/>
        </w:r>
        <w:r w:rsidR="00187A4D">
          <w:rPr>
            <w:noProof/>
          </w:rPr>
          <w:instrText xml:space="preserve"> PAGEREF _Toc144799086 \h </w:instrText>
        </w:r>
        <w:r w:rsidR="00187A4D">
          <w:rPr>
            <w:noProof/>
          </w:rPr>
        </w:r>
        <w:r w:rsidR="00187A4D">
          <w:rPr>
            <w:noProof/>
          </w:rPr>
          <w:fldChar w:fldCharType="separate"/>
        </w:r>
        <w:r w:rsidR="00DD4AF8">
          <w:rPr>
            <w:noProof/>
          </w:rPr>
          <w:t>4</w:t>
        </w:r>
        <w:r w:rsidR="00187A4D">
          <w:rPr>
            <w:noProof/>
          </w:rPr>
          <w:fldChar w:fldCharType="end"/>
        </w:r>
      </w:hyperlink>
    </w:p>
    <w:p w14:paraId="390E4A90" w14:textId="77777777" w:rsidR="00E35274" w:rsidRDefault="00187A4D">
      <w:pPr>
        <w:rPr>
          <w:rFonts w:ascii="仿宋" w:eastAsia="仿宋" w:hAnsi="仿宋"/>
          <w:b/>
          <w:bCs/>
          <w:sz w:val="36"/>
          <w:szCs w:val="40"/>
        </w:rPr>
      </w:pPr>
      <w:r>
        <w:rPr>
          <w:rFonts w:ascii="仿宋" w:eastAsia="仿宋" w:hAnsi="仿宋"/>
          <w:b/>
          <w:bCs/>
          <w:sz w:val="48"/>
          <w:szCs w:val="52"/>
        </w:rPr>
        <w:fldChar w:fldCharType="end"/>
      </w:r>
    </w:p>
    <w:p w14:paraId="744F4ECD" w14:textId="77777777" w:rsidR="00E35274" w:rsidRDefault="00E35274">
      <w:pPr>
        <w:jc w:val="center"/>
        <w:rPr>
          <w:rFonts w:ascii="仿宋" w:eastAsia="仿宋" w:hAnsi="仿宋"/>
          <w:b/>
          <w:bCs/>
          <w:sz w:val="36"/>
          <w:szCs w:val="40"/>
        </w:rPr>
      </w:pPr>
    </w:p>
    <w:p w14:paraId="218EFC2B" w14:textId="77777777" w:rsidR="00E35274" w:rsidRDefault="00E35274">
      <w:pPr>
        <w:jc w:val="center"/>
        <w:rPr>
          <w:rFonts w:ascii="仿宋" w:eastAsia="仿宋" w:hAnsi="仿宋"/>
          <w:b/>
          <w:bCs/>
          <w:sz w:val="36"/>
          <w:szCs w:val="40"/>
        </w:rPr>
      </w:pPr>
    </w:p>
    <w:p w14:paraId="056CD478" w14:textId="77777777" w:rsidR="00E35274" w:rsidRDefault="00E35274">
      <w:pPr>
        <w:jc w:val="center"/>
        <w:rPr>
          <w:rFonts w:ascii="仿宋" w:eastAsia="仿宋" w:hAnsi="仿宋"/>
          <w:b/>
          <w:bCs/>
          <w:sz w:val="36"/>
          <w:szCs w:val="40"/>
        </w:rPr>
      </w:pPr>
    </w:p>
    <w:p w14:paraId="3B1FA0B6" w14:textId="77777777" w:rsidR="00E35274" w:rsidRDefault="00E35274">
      <w:pPr>
        <w:jc w:val="center"/>
        <w:rPr>
          <w:rFonts w:ascii="仿宋" w:eastAsia="仿宋" w:hAnsi="仿宋"/>
          <w:b/>
          <w:bCs/>
          <w:sz w:val="36"/>
          <w:szCs w:val="40"/>
        </w:rPr>
      </w:pPr>
    </w:p>
    <w:p w14:paraId="47654AE5" w14:textId="77777777" w:rsidR="00E35274" w:rsidRDefault="00E35274">
      <w:pPr>
        <w:jc w:val="center"/>
        <w:rPr>
          <w:rFonts w:ascii="仿宋" w:eastAsia="仿宋" w:hAnsi="仿宋"/>
          <w:b/>
          <w:bCs/>
          <w:sz w:val="36"/>
          <w:szCs w:val="40"/>
        </w:rPr>
      </w:pPr>
    </w:p>
    <w:p w14:paraId="13F718CC" w14:textId="77777777" w:rsidR="00E35274" w:rsidRDefault="00E35274">
      <w:pPr>
        <w:jc w:val="center"/>
        <w:rPr>
          <w:rFonts w:ascii="仿宋" w:eastAsia="仿宋" w:hAnsi="仿宋"/>
          <w:b/>
          <w:bCs/>
          <w:sz w:val="36"/>
          <w:szCs w:val="40"/>
        </w:rPr>
      </w:pPr>
    </w:p>
    <w:p w14:paraId="097F0947" w14:textId="77777777" w:rsidR="00E35274" w:rsidRDefault="00E35274">
      <w:pPr>
        <w:jc w:val="center"/>
        <w:rPr>
          <w:rFonts w:ascii="仿宋" w:eastAsia="仿宋" w:hAnsi="仿宋"/>
          <w:b/>
          <w:bCs/>
          <w:sz w:val="36"/>
          <w:szCs w:val="40"/>
        </w:rPr>
      </w:pPr>
    </w:p>
    <w:p w14:paraId="6993A0FD" w14:textId="77777777" w:rsidR="00E35274" w:rsidRDefault="00E35274">
      <w:pPr>
        <w:jc w:val="center"/>
        <w:rPr>
          <w:rFonts w:ascii="仿宋" w:eastAsia="仿宋" w:hAnsi="仿宋"/>
          <w:b/>
          <w:bCs/>
          <w:sz w:val="36"/>
          <w:szCs w:val="40"/>
        </w:rPr>
      </w:pPr>
    </w:p>
    <w:p w14:paraId="5F93EC97" w14:textId="77777777" w:rsidR="00E35274" w:rsidRDefault="00E35274">
      <w:pPr>
        <w:jc w:val="center"/>
        <w:rPr>
          <w:rFonts w:ascii="仿宋" w:eastAsia="仿宋" w:hAnsi="仿宋"/>
          <w:b/>
          <w:bCs/>
          <w:sz w:val="36"/>
          <w:szCs w:val="40"/>
        </w:rPr>
      </w:pPr>
    </w:p>
    <w:p w14:paraId="48E83F29" w14:textId="77777777" w:rsidR="00E35274" w:rsidRDefault="00E35274">
      <w:pPr>
        <w:jc w:val="center"/>
        <w:rPr>
          <w:rFonts w:ascii="仿宋" w:eastAsia="仿宋" w:hAnsi="仿宋"/>
          <w:b/>
          <w:bCs/>
          <w:sz w:val="36"/>
          <w:szCs w:val="40"/>
        </w:rPr>
      </w:pPr>
    </w:p>
    <w:p w14:paraId="10CBEDBA" w14:textId="77777777" w:rsidR="00E35274" w:rsidRDefault="00E35274">
      <w:pPr>
        <w:jc w:val="center"/>
        <w:rPr>
          <w:rFonts w:ascii="仿宋" w:eastAsia="仿宋" w:hAnsi="仿宋"/>
          <w:b/>
          <w:bCs/>
          <w:sz w:val="36"/>
          <w:szCs w:val="40"/>
        </w:rPr>
      </w:pPr>
    </w:p>
    <w:p w14:paraId="7A6BA646" w14:textId="77777777" w:rsidR="00E35274" w:rsidRDefault="00E35274">
      <w:pPr>
        <w:jc w:val="center"/>
        <w:rPr>
          <w:rFonts w:ascii="仿宋" w:eastAsia="仿宋" w:hAnsi="仿宋"/>
          <w:b/>
          <w:bCs/>
          <w:sz w:val="36"/>
          <w:szCs w:val="40"/>
        </w:rPr>
      </w:pPr>
    </w:p>
    <w:p w14:paraId="0ED6C3FE" w14:textId="77777777" w:rsidR="00E35274" w:rsidRDefault="00E35274">
      <w:pPr>
        <w:jc w:val="center"/>
        <w:rPr>
          <w:rFonts w:ascii="仿宋" w:eastAsia="仿宋" w:hAnsi="仿宋"/>
          <w:b/>
          <w:bCs/>
          <w:sz w:val="36"/>
          <w:szCs w:val="40"/>
        </w:rPr>
      </w:pPr>
    </w:p>
    <w:p w14:paraId="6029A4CA" w14:textId="77777777" w:rsidR="00E35274" w:rsidRDefault="00E35274">
      <w:pPr>
        <w:jc w:val="center"/>
        <w:rPr>
          <w:rFonts w:ascii="仿宋" w:eastAsia="仿宋" w:hAnsi="仿宋"/>
          <w:b/>
          <w:bCs/>
          <w:sz w:val="36"/>
          <w:szCs w:val="40"/>
        </w:rPr>
      </w:pPr>
    </w:p>
    <w:p w14:paraId="38A3B818" w14:textId="77777777" w:rsidR="00E35274" w:rsidRDefault="00E35274">
      <w:pPr>
        <w:jc w:val="center"/>
        <w:rPr>
          <w:rFonts w:ascii="仿宋" w:eastAsia="仿宋" w:hAnsi="仿宋"/>
          <w:b/>
          <w:bCs/>
          <w:sz w:val="36"/>
          <w:szCs w:val="40"/>
        </w:rPr>
      </w:pPr>
    </w:p>
    <w:p w14:paraId="7BDA3AF8" w14:textId="77777777" w:rsidR="00E35274" w:rsidRDefault="00E35274">
      <w:pPr>
        <w:jc w:val="center"/>
        <w:rPr>
          <w:rFonts w:ascii="仿宋" w:eastAsia="仿宋" w:hAnsi="仿宋"/>
          <w:b/>
          <w:bCs/>
          <w:sz w:val="36"/>
          <w:szCs w:val="40"/>
        </w:rPr>
      </w:pPr>
    </w:p>
    <w:p w14:paraId="7E153C84" w14:textId="77777777" w:rsidR="00E35274" w:rsidRDefault="00187A4D">
      <w:pPr>
        <w:rPr>
          <w:rFonts w:ascii="仿宋" w:eastAsia="仿宋" w:hAnsi="仿宋"/>
          <w:b/>
          <w:bCs/>
          <w:sz w:val="36"/>
          <w:szCs w:val="40"/>
        </w:rPr>
      </w:pPr>
      <w:r>
        <w:rPr>
          <w:rFonts w:ascii="仿宋" w:eastAsia="仿宋" w:hAnsi="仿宋"/>
          <w:b/>
          <w:bCs/>
          <w:sz w:val="36"/>
          <w:szCs w:val="40"/>
        </w:rPr>
        <w:br w:type="page"/>
      </w:r>
    </w:p>
    <w:p w14:paraId="0FBFA10C" w14:textId="77777777" w:rsidR="00E35274" w:rsidRDefault="00E35274">
      <w:pPr>
        <w:jc w:val="center"/>
        <w:rPr>
          <w:rFonts w:ascii="仿宋" w:eastAsia="仿宋" w:hAnsi="仿宋"/>
          <w:b/>
          <w:bCs/>
          <w:sz w:val="36"/>
          <w:szCs w:val="40"/>
        </w:rPr>
      </w:pPr>
    </w:p>
    <w:p w14:paraId="4591FE09" w14:textId="77777777" w:rsidR="00E35274" w:rsidRDefault="00187A4D">
      <w:pPr>
        <w:pStyle w:val="a9"/>
        <w:numPr>
          <w:ilvl w:val="0"/>
          <w:numId w:val="1"/>
        </w:numPr>
        <w:ind w:firstLineChars="0"/>
        <w:jc w:val="center"/>
        <w:outlineLvl w:val="0"/>
        <w:rPr>
          <w:rFonts w:ascii="仿宋" w:eastAsia="仿宋" w:hAnsi="仿宋"/>
          <w:b/>
          <w:bCs/>
          <w:sz w:val="36"/>
          <w:szCs w:val="40"/>
        </w:rPr>
      </w:pPr>
      <w:bookmarkStart w:id="2" w:name="_Toc141187866"/>
      <w:bookmarkStart w:id="3" w:name="_Toc144799085"/>
      <w:r>
        <w:rPr>
          <w:rFonts w:ascii="仿宋" w:eastAsia="仿宋" w:hAnsi="仿宋" w:hint="eastAsia"/>
          <w:b/>
          <w:bCs/>
          <w:sz w:val="36"/>
          <w:szCs w:val="40"/>
        </w:rPr>
        <w:t>营业执照复印件</w:t>
      </w:r>
      <w:bookmarkEnd w:id="2"/>
      <w:bookmarkEnd w:id="3"/>
    </w:p>
    <w:p w14:paraId="1E8AE306" w14:textId="77777777" w:rsidR="00E35274" w:rsidRDefault="00E35274">
      <w:pPr>
        <w:jc w:val="center"/>
        <w:rPr>
          <w:rFonts w:ascii="仿宋" w:eastAsia="仿宋" w:hAnsi="仿宋"/>
          <w:b/>
          <w:bCs/>
          <w:sz w:val="36"/>
          <w:szCs w:val="40"/>
        </w:rPr>
      </w:pPr>
    </w:p>
    <w:p w14:paraId="513421AA" w14:textId="6316862C" w:rsidR="00DD4AF8" w:rsidRDefault="00DD4AF8">
      <w:pPr>
        <w:widowControl/>
        <w:jc w:val="left"/>
        <w:rPr>
          <w:rFonts w:ascii="仿宋" w:eastAsia="仿宋" w:hAnsi="仿宋"/>
          <w:b/>
          <w:bCs/>
          <w:sz w:val="36"/>
          <w:szCs w:val="40"/>
        </w:rPr>
      </w:pPr>
      <w:r>
        <w:rPr>
          <w:rFonts w:ascii="仿宋" w:eastAsia="仿宋" w:hAnsi="仿宋"/>
          <w:b/>
          <w:bCs/>
          <w:sz w:val="36"/>
          <w:szCs w:val="40"/>
        </w:rPr>
        <w:br w:type="page"/>
      </w:r>
    </w:p>
    <w:p w14:paraId="57FC5158" w14:textId="77777777" w:rsidR="00E35274" w:rsidRDefault="00187A4D">
      <w:pPr>
        <w:pStyle w:val="1"/>
        <w:jc w:val="center"/>
        <w:rPr>
          <w:rFonts w:ascii="仿宋" w:eastAsia="仿宋" w:hAnsi="仿宋"/>
          <w:sz w:val="36"/>
          <w:szCs w:val="40"/>
        </w:rPr>
      </w:pPr>
      <w:bookmarkStart w:id="4" w:name="_Toc144799086"/>
      <w:bookmarkStart w:id="5" w:name="_Toc141187867"/>
      <w:r>
        <w:rPr>
          <w:rFonts w:ascii="仿宋" w:eastAsia="仿宋" w:hAnsi="仿宋" w:hint="eastAsia"/>
          <w:sz w:val="36"/>
          <w:szCs w:val="40"/>
        </w:rPr>
        <w:lastRenderedPageBreak/>
        <w:t>二、需求调查问卷调查卷</w:t>
      </w:r>
      <w:bookmarkEnd w:id="4"/>
      <w:bookmarkEnd w:id="5"/>
    </w:p>
    <w:tbl>
      <w:tblPr>
        <w:tblStyle w:val="a6"/>
        <w:tblW w:w="0" w:type="auto"/>
        <w:tblLook w:val="04A0" w:firstRow="1" w:lastRow="0" w:firstColumn="1" w:lastColumn="0" w:noHBand="0" w:noVBand="1"/>
      </w:tblPr>
      <w:tblGrid>
        <w:gridCol w:w="846"/>
        <w:gridCol w:w="538"/>
        <w:gridCol w:w="1418"/>
        <w:gridCol w:w="1682"/>
        <w:gridCol w:w="1171"/>
        <w:gridCol w:w="1295"/>
        <w:gridCol w:w="1063"/>
        <w:gridCol w:w="8"/>
      </w:tblGrid>
      <w:tr w:rsidR="00E35274" w14:paraId="6828789D" w14:textId="77777777" w:rsidTr="00E91AFE">
        <w:tc>
          <w:tcPr>
            <w:tcW w:w="2802" w:type="dxa"/>
            <w:gridSpan w:val="3"/>
            <w:vAlign w:val="center"/>
          </w:tcPr>
          <w:p w14:paraId="05C98DF7" w14:textId="77777777" w:rsidR="00E35274" w:rsidRDefault="00187A4D">
            <w:pPr>
              <w:jc w:val="center"/>
              <w:rPr>
                <w:rFonts w:ascii="仿宋" w:eastAsia="仿宋" w:hAnsi="仿宋"/>
                <w:b/>
                <w:bCs/>
                <w:sz w:val="24"/>
                <w:szCs w:val="28"/>
              </w:rPr>
            </w:pPr>
            <w:r>
              <w:rPr>
                <w:rFonts w:ascii="仿宋" w:eastAsia="仿宋" w:hAnsi="仿宋" w:hint="eastAsia"/>
                <w:b/>
                <w:bCs/>
                <w:sz w:val="24"/>
                <w:szCs w:val="28"/>
              </w:rPr>
              <w:t>项目名称</w:t>
            </w:r>
          </w:p>
        </w:tc>
        <w:tc>
          <w:tcPr>
            <w:tcW w:w="5219" w:type="dxa"/>
            <w:gridSpan w:val="5"/>
          </w:tcPr>
          <w:p w14:paraId="2057ECE9" w14:textId="5871BC87" w:rsidR="00E35274" w:rsidRDefault="00B13BB1">
            <w:pPr>
              <w:jc w:val="center"/>
              <w:rPr>
                <w:rFonts w:ascii="仿宋" w:eastAsia="仿宋" w:hAnsi="仿宋"/>
                <w:sz w:val="24"/>
                <w:szCs w:val="28"/>
              </w:rPr>
            </w:pPr>
            <w:r>
              <w:rPr>
                <w:rFonts w:ascii="仿宋" w:eastAsia="仿宋" w:hAnsi="仿宋" w:hint="eastAsia"/>
                <w:sz w:val="24"/>
                <w:szCs w:val="28"/>
              </w:rPr>
              <w:t>东莞理工学院量子计算与集成器件前沿科学研究中心（第1期）-定制化量子材料分子束外延系统及互联真空掩膜</w:t>
            </w:r>
            <w:proofErr w:type="gramStart"/>
            <w:r>
              <w:rPr>
                <w:rFonts w:ascii="仿宋" w:eastAsia="仿宋" w:hAnsi="仿宋" w:hint="eastAsia"/>
                <w:sz w:val="24"/>
                <w:szCs w:val="28"/>
              </w:rPr>
              <w:t>腔设备</w:t>
            </w:r>
            <w:proofErr w:type="gramEnd"/>
            <w:r>
              <w:rPr>
                <w:rFonts w:ascii="仿宋" w:eastAsia="仿宋" w:hAnsi="仿宋" w:hint="eastAsia"/>
                <w:sz w:val="24"/>
                <w:szCs w:val="28"/>
              </w:rPr>
              <w:t>采购项目</w:t>
            </w:r>
          </w:p>
        </w:tc>
      </w:tr>
      <w:tr w:rsidR="00E35274" w14:paraId="2A9EC230" w14:textId="77777777" w:rsidTr="00E91AFE">
        <w:tc>
          <w:tcPr>
            <w:tcW w:w="846" w:type="dxa"/>
            <w:vAlign w:val="center"/>
          </w:tcPr>
          <w:p w14:paraId="73A8144C" w14:textId="77777777" w:rsidR="00E35274" w:rsidRDefault="00187A4D">
            <w:pPr>
              <w:jc w:val="center"/>
              <w:rPr>
                <w:rFonts w:ascii="仿宋" w:eastAsia="仿宋" w:hAnsi="仿宋"/>
                <w:b/>
                <w:bCs/>
                <w:sz w:val="24"/>
                <w:szCs w:val="28"/>
              </w:rPr>
            </w:pPr>
            <w:r>
              <w:rPr>
                <w:rFonts w:ascii="仿宋" w:eastAsia="仿宋" w:hAnsi="仿宋" w:hint="eastAsia"/>
                <w:b/>
                <w:bCs/>
                <w:sz w:val="24"/>
                <w:szCs w:val="28"/>
              </w:rPr>
              <w:t>序号</w:t>
            </w:r>
          </w:p>
        </w:tc>
        <w:tc>
          <w:tcPr>
            <w:tcW w:w="1956" w:type="dxa"/>
            <w:gridSpan w:val="2"/>
            <w:vAlign w:val="center"/>
          </w:tcPr>
          <w:p w14:paraId="121F8BB7" w14:textId="77777777" w:rsidR="00E35274" w:rsidRDefault="00187A4D">
            <w:pPr>
              <w:jc w:val="center"/>
              <w:rPr>
                <w:rFonts w:ascii="仿宋" w:eastAsia="仿宋" w:hAnsi="仿宋"/>
                <w:b/>
                <w:bCs/>
                <w:sz w:val="24"/>
                <w:szCs w:val="28"/>
              </w:rPr>
            </w:pPr>
            <w:r>
              <w:rPr>
                <w:rFonts w:ascii="仿宋" w:eastAsia="仿宋" w:hAnsi="仿宋" w:hint="eastAsia"/>
                <w:b/>
                <w:bCs/>
                <w:sz w:val="24"/>
                <w:szCs w:val="28"/>
              </w:rPr>
              <w:t>需求调查内容</w:t>
            </w:r>
          </w:p>
        </w:tc>
        <w:tc>
          <w:tcPr>
            <w:tcW w:w="5219" w:type="dxa"/>
            <w:gridSpan w:val="5"/>
          </w:tcPr>
          <w:p w14:paraId="5F3FB8BB" w14:textId="77777777" w:rsidR="00E35274" w:rsidRDefault="00187A4D">
            <w:pPr>
              <w:jc w:val="center"/>
              <w:rPr>
                <w:rFonts w:ascii="仿宋" w:eastAsia="仿宋" w:hAnsi="仿宋"/>
                <w:sz w:val="24"/>
                <w:szCs w:val="28"/>
              </w:rPr>
            </w:pPr>
            <w:r>
              <w:rPr>
                <w:rFonts w:ascii="仿宋" w:eastAsia="仿宋" w:hAnsi="仿宋" w:hint="eastAsia"/>
                <w:b/>
                <w:bCs/>
                <w:sz w:val="24"/>
                <w:szCs w:val="28"/>
              </w:rPr>
              <w:t>调查对象自述</w:t>
            </w:r>
          </w:p>
        </w:tc>
      </w:tr>
      <w:tr w:rsidR="00E35274" w14:paraId="55158423" w14:textId="77777777" w:rsidTr="004F27BB">
        <w:tc>
          <w:tcPr>
            <w:tcW w:w="8021" w:type="dxa"/>
            <w:gridSpan w:val="8"/>
          </w:tcPr>
          <w:p w14:paraId="278C86A1" w14:textId="77777777" w:rsidR="00E35274" w:rsidRDefault="00187A4D">
            <w:pPr>
              <w:jc w:val="left"/>
              <w:rPr>
                <w:rFonts w:ascii="仿宋" w:eastAsia="仿宋" w:hAnsi="仿宋"/>
                <w:sz w:val="24"/>
                <w:szCs w:val="28"/>
              </w:rPr>
            </w:pPr>
            <w:proofErr w:type="gramStart"/>
            <w:r>
              <w:rPr>
                <w:rFonts w:ascii="仿宋" w:eastAsia="仿宋" w:hAnsi="仿宋" w:hint="eastAsia"/>
                <w:b/>
                <w:bCs/>
                <w:sz w:val="24"/>
                <w:szCs w:val="28"/>
              </w:rPr>
              <w:t>一</w:t>
            </w:r>
            <w:proofErr w:type="gramEnd"/>
            <w:r>
              <w:rPr>
                <w:rFonts w:ascii="仿宋" w:eastAsia="仿宋" w:hAnsi="仿宋" w:hint="eastAsia"/>
                <w:b/>
                <w:bCs/>
                <w:sz w:val="24"/>
                <w:szCs w:val="28"/>
              </w:rPr>
              <w:t>．相关产业发展</w:t>
            </w:r>
          </w:p>
        </w:tc>
      </w:tr>
      <w:tr w:rsidR="00E35274" w14:paraId="60C6300D" w14:textId="77777777" w:rsidTr="000922F8">
        <w:trPr>
          <w:trHeight w:val="1748"/>
        </w:trPr>
        <w:tc>
          <w:tcPr>
            <w:tcW w:w="846" w:type="dxa"/>
            <w:vAlign w:val="center"/>
          </w:tcPr>
          <w:p w14:paraId="357B0EA7" w14:textId="77777777" w:rsidR="00E35274" w:rsidRDefault="00187A4D">
            <w:pPr>
              <w:jc w:val="center"/>
              <w:rPr>
                <w:rFonts w:ascii="仿宋" w:eastAsia="仿宋" w:hAnsi="仿宋"/>
                <w:sz w:val="24"/>
                <w:szCs w:val="28"/>
              </w:rPr>
            </w:pPr>
            <w:r>
              <w:rPr>
                <w:rFonts w:ascii="仿宋" w:eastAsia="仿宋" w:hAnsi="仿宋" w:hint="eastAsia"/>
                <w:sz w:val="24"/>
                <w:szCs w:val="28"/>
              </w:rPr>
              <w:t>1</w:t>
            </w:r>
          </w:p>
        </w:tc>
        <w:tc>
          <w:tcPr>
            <w:tcW w:w="1956" w:type="dxa"/>
            <w:gridSpan w:val="2"/>
            <w:vAlign w:val="center"/>
          </w:tcPr>
          <w:p w14:paraId="4CEDF1A3" w14:textId="77777777" w:rsidR="00E35274" w:rsidRDefault="00187A4D">
            <w:pPr>
              <w:jc w:val="center"/>
              <w:rPr>
                <w:rFonts w:ascii="仿宋" w:eastAsia="仿宋" w:hAnsi="仿宋"/>
                <w:sz w:val="24"/>
                <w:szCs w:val="28"/>
              </w:rPr>
            </w:pPr>
            <w:r>
              <w:rPr>
                <w:rFonts w:ascii="仿宋" w:eastAsia="仿宋" w:hAnsi="仿宋" w:hint="eastAsia"/>
                <w:sz w:val="24"/>
                <w:szCs w:val="28"/>
              </w:rPr>
              <w:t>现有产品的技术路线、工艺水平、技术水平或行业的发展历程、行业现状等</w:t>
            </w:r>
          </w:p>
        </w:tc>
        <w:tc>
          <w:tcPr>
            <w:tcW w:w="5219" w:type="dxa"/>
            <w:gridSpan w:val="5"/>
          </w:tcPr>
          <w:p w14:paraId="5F5BD34E" w14:textId="77777777" w:rsidR="00E35274" w:rsidRDefault="00E35274" w:rsidP="000922F8">
            <w:pPr>
              <w:rPr>
                <w:rFonts w:ascii="仿宋" w:eastAsia="仿宋" w:hAnsi="仿宋"/>
                <w:sz w:val="24"/>
                <w:szCs w:val="28"/>
              </w:rPr>
            </w:pPr>
          </w:p>
        </w:tc>
      </w:tr>
      <w:tr w:rsidR="00E35274" w14:paraId="1C8C9C13" w14:textId="77777777" w:rsidTr="000922F8">
        <w:trPr>
          <w:trHeight w:val="1364"/>
        </w:trPr>
        <w:tc>
          <w:tcPr>
            <w:tcW w:w="846" w:type="dxa"/>
            <w:vAlign w:val="center"/>
          </w:tcPr>
          <w:p w14:paraId="2E2E3EF6" w14:textId="77777777" w:rsidR="00E35274" w:rsidRDefault="00187A4D">
            <w:pPr>
              <w:jc w:val="center"/>
              <w:rPr>
                <w:rFonts w:ascii="仿宋" w:eastAsia="仿宋" w:hAnsi="仿宋"/>
                <w:sz w:val="24"/>
                <w:szCs w:val="28"/>
              </w:rPr>
            </w:pPr>
            <w:r>
              <w:rPr>
                <w:rFonts w:ascii="仿宋" w:eastAsia="仿宋" w:hAnsi="仿宋" w:hint="eastAsia"/>
                <w:sz w:val="24"/>
                <w:szCs w:val="28"/>
              </w:rPr>
              <w:t>2</w:t>
            </w:r>
          </w:p>
        </w:tc>
        <w:tc>
          <w:tcPr>
            <w:tcW w:w="1956" w:type="dxa"/>
            <w:gridSpan w:val="2"/>
            <w:vAlign w:val="center"/>
          </w:tcPr>
          <w:p w14:paraId="3F322DD9" w14:textId="77777777" w:rsidR="00E35274" w:rsidRDefault="00187A4D">
            <w:pPr>
              <w:jc w:val="center"/>
              <w:rPr>
                <w:rFonts w:ascii="仿宋" w:eastAsia="仿宋" w:hAnsi="仿宋"/>
                <w:sz w:val="24"/>
                <w:szCs w:val="28"/>
              </w:rPr>
            </w:pPr>
            <w:r>
              <w:rPr>
                <w:rFonts w:ascii="仿宋" w:eastAsia="仿宋" w:hAnsi="仿宋" w:hint="eastAsia"/>
                <w:sz w:val="24"/>
                <w:szCs w:val="28"/>
              </w:rPr>
              <w:t>可能涉及的企业资质</w:t>
            </w:r>
          </w:p>
          <w:p w14:paraId="0315A671" w14:textId="77777777" w:rsidR="00E35274" w:rsidRDefault="00187A4D">
            <w:pPr>
              <w:jc w:val="center"/>
              <w:rPr>
                <w:rFonts w:ascii="仿宋" w:eastAsia="仿宋" w:hAnsi="仿宋"/>
                <w:sz w:val="24"/>
                <w:szCs w:val="28"/>
              </w:rPr>
            </w:pPr>
            <w:r>
              <w:rPr>
                <w:rFonts w:ascii="仿宋" w:eastAsia="仿宋" w:hAnsi="仿宋" w:hint="eastAsia"/>
                <w:sz w:val="24"/>
                <w:szCs w:val="28"/>
              </w:rPr>
              <w:t>产品资质、人员资质</w:t>
            </w:r>
          </w:p>
        </w:tc>
        <w:tc>
          <w:tcPr>
            <w:tcW w:w="5219" w:type="dxa"/>
            <w:gridSpan w:val="5"/>
          </w:tcPr>
          <w:p w14:paraId="709EF0E6" w14:textId="77777777" w:rsidR="00E35274" w:rsidRDefault="00E35274" w:rsidP="000922F8">
            <w:pPr>
              <w:rPr>
                <w:rFonts w:ascii="仿宋" w:eastAsia="仿宋" w:hAnsi="仿宋"/>
                <w:sz w:val="24"/>
                <w:szCs w:val="28"/>
              </w:rPr>
            </w:pPr>
          </w:p>
        </w:tc>
      </w:tr>
      <w:tr w:rsidR="00E35274" w14:paraId="7A6942C3" w14:textId="77777777" w:rsidTr="000922F8">
        <w:trPr>
          <w:trHeight w:val="1472"/>
        </w:trPr>
        <w:tc>
          <w:tcPr>
            <w:tcW w:w="846" w:type="dxa"/>
            <w:vAlign w:val="center"/>
          </w:tcPr>
          <w:p w14:paraId="594C3A53" w14:textId="77777777" w:rsidR="00E35274" w:rsidRDefault="00187A4D">
            <w:pPr>
              <w:jc w:val="center"/>
              <w:rPr>
                <w:rFonts w:ascii="仿宋" w:eastAsia="仿宋" w:hAnsi="仿宋"/>
                <w:sz w:val="24"/>
                <w:szCs w:val="28"/>
              </w:rPr>
            </w:pPr>
            <w:r>
              <w:rPr>
                <w:rFonts w:ascii="仿宋" w:eastAsia="仿宋" w:hAnsi="仿宋" w:hint="eastAsia"/>
                <w:sz w:val="24"/>
                <w:szCs w:val="28"/>
              </w:rPr>
              <w:t>3</w:t>
            </w:r>
          </w:p>
        </w:tc>
        <w:tc>
          <w:tcPr>
            <w:tcW w:w="1956" w:type="dxa"/>
            <w:gridSpan w:val="2"/>
            <w:vAlign w:val="center"/>
          </w:tcPr>
          <w:p w14:paraId="5C666F8C" w14:textId="77777777" w:rsidR="00E35274" w:rsidRDefault="00187A4D">
            <w:pPr>
              <w:jc w:val="center"/>
              <w:rPr>
                <w:rFonts w:ascii="仿宋" w:eastAsia="仿宋" w:hAnsi="仿宋"/>
                <w:sz w:val="24"/>
                <w:szCs w:val="28"/>
              </w:rPr>
            </w:pPr>
            <w:r>
              <w:rPr>
                <w:rFonts w:ascii="仿宋" w:eastAsia="仿宋" w:hAnsi="仿宋" w:hint="eastAsia"/>
                <w:sz w:val="24"/>
                <w:szCs w:val="28"/>
              </w:rPr>
              <w:t>涉及的相关标准和规范</w:t>
            </w:r>
          </w:p>
        </w:tc>
        <w:tc>
          <w:tcPr>
            <w:tcW w:w="5219" w:type="dxa"/>
            <w:gridSpan w:val="5"/>
          </w:tcPr>
          <w:p w14:paraId="60D22F31" w14:textId="77777777" w:rsidR="00E35274" w:rsidRDefault="00E35274" w:rsidP="000922F8">
            <w:pPr>
              <w:rPr>
                <w:rFonts w:ascii="仿宋" w:eastAsia="仿宋" w:hAnsi="仿宋"/>
                <w:sz w:val="24"/>
                <w:szCs w:val="28"/>
              </w:rPr>
            </w:pPr>
          </w:p>
        </w:tc>
      </w:tr>
      <w:tr w:rsidR="00E35274" w14:paraId="4FA42E72" w14:textId="77777777" w:rsidTr="004F27BB">
        <w:trPr>
          <w:trHeight w:val="542"/>
        </w:trPr>
        <w:tc>
          <w:tcPr>
            <w:tcW w:w="8021" w:type="dxa"/>
            <w:gridSpan w:val="8"/>
          </w:tcPr>
          <w:p w14:paraId="33333C7C" w14:textId="77777777" w:rsidR="00E35274" w:rsidRDefault="00187A4D">
            <w:pPr>
              <w:jc w:val="left"/>
              <w:rPr>
                <w:rFonts w:ascii="仿宋" w:eastAsia="仿宋" w:hAnsi="仿宋"/>
                <w:sz w:val="24"/>
                <w:szCs w:val="28"/>
              </w:rPr>
            </w:pPr>
            <w:r>
              <w:rPr>
                <w:rFonts w:ascii="仿宋" w:eastAsia="仿宋" w:hAnsi="仿宋" w:hint="eastAsia"/>
                <w:b/>
                <w:bCs/>
                <w:sz w:val="24"/>
                <w:szCs w:val="28"/>
              </w:rPr>
              <w:t>二、市场供给</w:t>
            </w:r>
          </w:p>
        </w:tc>
      </w:tr>
      <w:tr w:rsidR="00E35274" w14:paraId="02AE0FEC" w14:textId="77777777" w:rsidTr="000922F8">
        <w:trPr>
          <w:trHeight w:val="1172"/>
        </w:trPr>
        <w:tc>
          <w:tcPr>
            <w:tcW w:w="846" w:type="dxa"/>
            <w:vAlign w:val="center"/>
          </w:tcPr>
          <w:p w14:paraId="6896BD9A" w14:textId="77777777" w:rsidR="00E35274" w:rsidRDefault="00187A4D">
            <w:pPr>
              <w:jc w:val="center"/>
              <w:rPr>
                <w:rFonts w:ascii="仿宋" w:eastAsia="仿宋" w:hAnsi="仿宋"/>
                <w:sz w:val="24"/>
                <w:szCs w:val="28"/>
              </w:rPr>
            </w:pPr>
            <w:r>
              <w:rPr>
                <w:rFonts w:ascii="仿宋" w:eastAsia="仿宋" w:hAnsi="仿宋" w:hint="eastAsia"/>
                <w:sz w:val="24"/>
                <w:szCs w:val="28"/>
              </w:rPr>
              <w:t>1</w:t>
            </w:r>
          </w:p>
        </w:tc>
        <w:tc>
          <w:tcPr>
            <w:tcW w:w="1956" w:type="dxa"/>
            <w:gridSpan w:val="2"/>
            <w:vAlign w:val="center"/>
          </w:tcPr>
          <w:p w14:paraId="79F4B640" w14:textId="77777777" w:rsidR="00E35274" w:rsidRDefault="00187A4D">
            <w:pPr>
              <w:jc w:val="center"/>
              <w:rPr>
                <w:rFonts w:ascii="仿宋" w:eastAsia="仿宋" w:hAnsi="仿宋"/>
                <w:sz w:val="24"/>
                <w:szCs w:val="28"/>
              </w:rPr>
            </w:pPr>
            <w:r>
              <w:rPr>
                <w:rFonts w:ascii="仿宋" w:eastAsia="仿宋" w:hAnsi="仿宋" w:hint="eastAsia"/>
                <w:sz w:val="24"/>
                <w:szCs w:val="28"/>
              </w:rPr>
              <w:t>市场竞争程度</w:t>
            </w:r>
          </w:p>
        </w:tc>
        <w:tc>
          <w:tcPr>
            <w:tcW w:w="5219" w:type="dxa"/>
            <w:gridSpan w:val="5"/>
          </w:tcPr>
          <w:p w14:paraId="3C00B860" w14:textId="77777777" w:rsidR="00E35274" w:rsidRDefault="00E35274" w:rsidP="000922F8">
            <w:pPr>
              <w:rPr>
                <w:rFonts w:ascii="仿宋" w:eastAsia="仿宋" w:hAnsi="仿宋"/>
                <w:sz w:val="24"/>
                <w:szCs w:val="28"/>
              </w:rPr>
            </w:pPr>
          </w:p>
        </w:tc>
      </w:tr>
      <w:tr w:rsidR="00E35274" w14:paraId="506579DB" w14:textId="77777777" w:rsidTr="000922F8">
        <w:trPr>
          <w:trHeight w:val="1337"/>
        </w:trPr>
        <w:tc>
          <w:tcPr>
            <w:tcW w:w="846" w:type="dxa"/>
            <w:vAlign w:val="center"/>
          </w:tcPr>
          <w:p w14:paraId="6AA58A6D" w14:textId="77777777" w:rsidR="00E35274" w:rsidRDefault="00187A4D">
            <w:pPr>
              <w:jc w:val="center"/>
              <w:rPr>
                <w:rFonts w:ascii="仿宋" w:eastAsia="仿宋" w:hAnsi="仿宋"/>
                <w:sz w:val="24"/>
                <w:szCs w:val="28"/>
              </w:rPr>
            </w:pPr>
            <w:r>
              <w:rPr>
                <w:rFonts w:ascii="仿宋" w:eastAsia="仿宋" w:hAnsi="仿宋"/>
                <w:sz w:val="24"/>
                <w:szCs w:val="28"/>
              </w:rPr>
              <w:t>2</w:t>
            </w:r>
          </w:p>
        </w:tc>
        <w:tc>
          <w:tcPr>
            <w:tcW w:w="1956" w:type="dxa"/>
            <w:gridSpan w:val="2"/>
            <w:vAlign w:val="center"/>
          </w:tcPr>
          <w:p w14:paraId="6BBC728E" w14:textId="77777777" w:rsidR="00E35274" w:rsidRDefault="00187A4D">
            <w:pPr>
              <w:jc w:val="center"/>
              <w:rPr>
                <w:rFonts w:ascii="仿宋" w:eastAsia="仿宋" w:hAnsi="仿宋"/>
                <w:sz w:val="24"/>
                <w:szCs w:val="28"/>
              </w:rPr>
            </w:pPr>
            <w:r>
              <w:rPr>
                <w:rFonts w:ascii="仿宋" w:eastAsia="仿宋" w:hAnsi="仿宋" w:hint="eastAsia"/>
                <w:sz w:val="24"/>
                <w:szCs w:val="28"/>
              </w:rPr>
              <w:t>价格水平或价格构成</w:t>
            </w:r>
          </w:p>
        </w:tc>
        <w:tc>
          <w:tcPr>
            <w:tcW w:w="5219" w:type="dxa"/>
            <w:gridSpan w:val="5"/>
          </w:tcPr>
          <w:p w14:paraId="3783A533" w14:textId="77777777" w:rsidR="00E35274" w:rsidRDefault="00E35274" w:rsidP="000922F8">
            <w:pPr>
              <w:rPr>
                <w:rFonts w:ascii="仿宋" w:eastAsia="仿宋" w:hAnsi="仿宋"/>
                <w:sz w:val="24"/>
                <w:szCs w:val="28"/>
              </w:rPr>
            </w:pPr>
          </w:p>
        </w:tc>
      </w:tr>
      <w:tr w:rsidR="00E35274" w14:paraId="70DDADED" w14:textId="77777777" w:rsidTr="000922F8">
        <w:trPr>
          <w:trHeight w:val="1514"/>
        </w:trPr>
        <w:tc>
          <w:tcPr>
            <w:tcW w:w="846" w:type="dxa"/>
            <w:vAlign w:val="center"/>
          </w:tcPr>
          <w:p w14:paraId="6000A8B7" w14:textId="77777777" w:rsidR="00E35274" w:rsidRDefault="00187A4D">
            <w:pPr>
              <w:jc w:val="center"/>
              <w:rPr>
                <w:rFonts w:ascii="仿宋" w:eastAsia="仿宋" w:hAnsi="仿宋"/>
                <w:sz w:val="24"/>
                <w:szCs w:val="28"/>
              </w:rPr>
            </w:pPr>
            <w:r>
              <w:rPr>
                <w:rFonts w:ascii="仿宋" w:eastAsia="仿宋" w:hAnsi="仿宋" w:hint="eastAsia"/>
                <w:sz w:val="24"/>
                <w:szCs w:val="28"/>
              </w:rPr>
              <w:t>3</w:t>
            </w:r>
          </w:p>
        </w:tc>
        <w:tc>
          <w:tcPr>
            <w:tcW w:w="1956" w:type="dxa"/>
            <w:gridSpan w:val="2"/>
            <w:vAlign w:val="center"/>
          </w:tcPr>
          <w:p w14:paraId="275FB4D3" w14:textId="76920938" w:rsidR="00E35274" w:rsidRDefault="00187A4D" w:rsidP="005471AB">
            <w:pPr>
              <w:jc w:val="center"/>
              <w:rPr>
                <w:rFonts w:ascii="仿宋" w:eastAsia="仿宋" w:hAnsi="仿宋"/>
                <w:sz w:val="24"/>
                <w:szCs w:val="28"/>
              </w:rPr>
            </w:pPr>
            <w:r>
              <w:rPr>
                <w:rFonts w:ascii="仿宋" w:eastAsia="仿宋" w:hAnsi="仿宋" w:hint="eastAsia"/>
                <w:sz w:val="24"/>
                <w:szCs w:val="28"/>
              </w:rPr>
              <w:t>潜在供应商的数量、履约能力、售后服务能力</w:t>
            </w:r>
          </w:p>
        </w:tc>
        <w:tc>
          <w:tcPr>
            <w:tcW w:w="5219" w:type="dxa"/>
            <w:gridSpan w:val="5"/>
          </w:tcPr>
          <w:p w14:paraId="1DA8D41A" w14:textId="77777777" w:rsidR="00E35274" w:rsidRPr="005471AB" w:rsidRDefault="00E35274" w:rsidP="000922F8">
            <w:pPr>
              <w:rPr>
                <w:rFonts w:ascii="仿宋" w:eastAsia="仿宋" w:hAnsi="仿宋"/>
                <w:sz w:val="24"/>
                <w:szCs w:val="28"/>
              </w:rPr>
            </w:pPr>
          </w:p>
        </w:tc>
      </w:tr>
      <w:tr w:rsidR="00E35274" w14:paraId="0932E36E" w14:textId="77777777" w:rsidTr="004F27BB">
        <w:trPr>
          <w:trHeight w:val="607"/>
        </w:trPr>
        <w:tc>
          <w:tcPr>
            <w:tcW w:w="8021" w:type="dxa"/>
            <w:gridSpan w:val="8"/>
          </w:tcPr>
          <w:p w14:paraId="03665E0E" w14:textId="77777777" w:rsidR="00E35274" w:rsidRDefault="00187A4D">
            <w:pPr>
              <w:jc w:val="left"/>
              <w:rPr>
                <w:rFonts w:ascii="仿宋" w:eastAsia="仿宋" w:hAnsi="仿宋"/>
                <w:sz w:val="24"/>
                <w:szCs w:val="28"/>
              </w:rPr>
            </w:pPr>
            <w:r>
              <w:rPr>
                <w:rFonts w:ascii="仿宋" w:eastAsia="仿宋" w:hAnsi="仿宋" w:hint="eastAsia"/>
                <w:b/>
                <w:bCs/>
                <w:sz w:val="24"/>
                <w:szCs w:val="28"/>
              </w:rPr>
              <w:t>三、同类采购项目历史成交信息（</w:t>
            </w:r>
            <w:r>
              <w:rPr>
                <w:rFonts w:ascii="仿宋" w:eastAsia="仿宋" w:hAnsi="仿宋" w:hint="eastAsia"/>
                <w:bCs/>
                <w:i/>
                <w:iCs/>
                <w:color w:val="000000" w:themeColor="text1"/>
                <w:sz w:val="24"/>
                <w:szCs w:val="22"/>
              </w:rPr>
              <w:t>调查应当选择真实、有效的信息，信息来源应当有依据且符合当前市场实际情况，不得随意编造。</w:t>
            </w:r>
            <w:r>
              <w:rPr>
                <w:rFonts w:ascii="仿宋" w:eastAsia="仿宋" w:hAnsi="仿宋" w:hint="eastAsia"/>
                <w:b/>
                <w:bCs/>
                <w:sz w:val="24"/>
                <w:szCs w:val="28"/>
              </w:rPr>
              <w:t>）</w:t>
            </w:r>
          </w:p>
        </w:tc>
      </w:tr>
      <w:tr w:rsidR="00E35274" w14:paraId="38DC40C9" w14:textId="77777777" w:rsidTr="00076B13">
        <w:tc>
          <w:tcPr>
            <w:tcW w:w="846" w:type="dxa"/>
            <w:vAlign w:val="center"/>
          </w:tcPr>
          <w:p w14:paraId="004BAA1D" w14:textId="77777777" w:rsidR="00E35274" w:rsidRDefault="00187A4D">
            <w:pPr>
              <w:jc w:val="center"/>
              <w:rPr>
                <w:rFonts w:ascii="仿宋" w:eastAsia="仿宋" w:hAnsi="仿宋"/>
                <w:sz w:val="24"/>
                <w:szCs w:val="28"/>
              </w:rPr>
            </w:pPr>
            <w:r>
              <w:rPr>
                <w:rFonts w:ascii="仿宋" w:eastAsia="仿宋" w:hAnsi="仿宋" w:hint="eastAsia"/>
                <w:sz w:val="24"/>
                <w:szCs w:val="28"/>
              </w:rPr>
              <w:t>序号</w:t>
            </w:r>
          </w:p>
        </w:tc>
        <w:tc>
          <w:tcPr>
            <w:tcW w:w="538" w:type="dxa"/>
            <w:vAlign w:val="center"/>
          </w:tcPr>
          <w:p w14:paraId="71C9C205" w14:textId="77777777" w:rsidR="00E35274" w:rsidRDefault="00187A4D">
            <w:pPr>
              <w:jc w:val="center"/>
              <w:rPr>
                <w:rFonts w:ascii="仿宋" w:eastAsia="仿宋" w:hAnsi="仿宋"/>
                <w:sz w:val="24"/>
                <w:szCs w:val="28"/>
              </w:rPr>
            </w:pPr>
            <w:r>
              <w:rPr>
                <w:rFonts w:ascii="仿宋" w:eastAsia="仿宋" w:hAnsi="仿宋" w:hint="eastAsia"/>
                <w:sz w:val="24"/>
                <w:szCs w:val="28"/>
              </w:rPr>
              <w:t>采购人</w:t>
            </w:r>
          </w:p>
        </w:tc>
        <w:tc>
          <w:tcPr>
            <w:tcW w:w="1418" w:type="dxa"/>
            <w:vAlign w:val="center"/>
          </w:tcPr>
          <w:p w14:paraId="64252F74" w14:textId="77777777" w:rsidR="00E35274" w:rsidRDefault="00187A4D">
            <w:pPr>
              <w:jc w:val="center"/>
              <w:rPr>
                <w:rFonts w:ascii="仿宋" w:eastAsia="仿宋" w:hAnsi="仿宋"/>
                <w:sz w:val="24"/>
                <w:szCs w:val="28"/>
              </w:rPr>
            </w:pPr>
            <w:r>
              <w:rPr>
                <w:rFonts w:ascii="仿宋" w:eastAsia="仿宋" w:hAnsi="仿宋" w:hint="eastAsia"/>
                <w:sz w:val="24"/>
                <w:szCs w:val="28"/>
              </w:rPr>
              <w:t>项目名称</w:t>
            </w:r>
          </w:p>
        </w:tc>
        <w:tc>
          <w:tcPr>
            <w:tcW w:w="1682" w:type="dxa"/>
            <w:vAlign w:val="center"/>
          </w:tcPr>
          <w:p w14:paraId="019A641D" w14:textId="77777777" w:rsidR="00E35274" w:rsidRDefault="00187A4D">
            <w:pPr>
              <w:jc w:val="center"/>
              <w:rPr>
                <w:rFonts w:ascii="仿宋" w:eastAsia="仿宋" w:hAnsi="仿宋"/>
                <w:sz w:val="24"/>
                <w:szCs w:val="28"/>
              </w:rPr>
            </w:pPr>
            <w:r>
              <w:rPr>
                <w:rFonts w:ascii="仿宋" w:eastAsia="仿宋" w:hAnsi="仿宋" w:hint="eastAsia"/>
                <w:sz w:val="24"/>
                <w:szCs w:val="28"/>
              </w:rPr>
              <w:t>项目预算</w:t>
            </w:r>
          </w:p>
        </w:tc>
        <w:tc>
          <w:tcPr>
            <w:tcW w:w="1171" w:type="dxa"/>
            <w:vAlign w:val="center"/>
          </w:tcPr>
          <w:p w14:paraId="1AFF6063" w14:textId="77777777" w:rsidR="00E35274" w:rsidRDefault="00187A4D">
            <w:pPr>
              <w:jc w:val="center"/>
              <w:rPr>
                <w:rFonts w:ascii="仿宋" w:eastAsia="仿宋" w:hAnsi="仿宋"/>
                <w:sz w:val="24"/>
                <w:szCs w:val="28"/>
              </w:rPr>
            </w:pPr>
            <w:r>
              <w:rPr>
                <w:rFonts w:ascii="仿宋" w:eastAsia="仿宋" w:hAnsi="仿宋" w:hint="eastAsia"/>
                <w:sz w:val="24"/>
                <w:szCs w:val="28"/>
              </w:rPr>
              <w:t>中标人</w:t>
            </w:r>
          </w:p>
        </w:tc>
        <w:tc>
          <w:tcPr>
            <w:tcW w:w="1295" w:type="dxa"/>
            <w:vAlign w:val="center"/>
          </w:tcPr>
          <w:p w14:paraId="5221841E" w14:textId="77777777" w:rsidR="00E35274" w:rsidRDefault="00187A4D">
            <w:pPr>
              <w:jc w:val="center"/>
              <w:rPr>
                <w:rFonts w:ascii="仿宋" w:eastAsia="仿宋" w:hAnsi="仿宋"/>
                <w:sz w:val="24"/>
                <w:szCs w:val="28"/>
              </w:rPr>
            </w:pPr>
            <w:r>
              <w:rPr>
                <w:rFonts w:ascii="仿宋" w:eastAsia="仿宋" w:hAnsi="仿宋" w:hint="eastAsia"/>
                <w:sz w:val="24"/>
                <w:szCs w:val="28"/>
              </w:rPr>
              <w:t>中标价</w:t>
            </w:r>
          </w:p>
        </w:tc>
        <w:tc>
          <w:tcPr>
            <w:tcW w:w="1071" w:type="dxa"/>
            <w:gridSpan w:val="2"/>
            <w:vAlign w:val="center"/>
          </w:tcPr>
          <w:p w14:paraId="6AD6432F" w14:textId="77777777" w:rsidR="00E35274" w:rsidRDefault="00187A4D">
            <w:pPr>
              <w:jc w:val="center"/>
              <w:rPr>
                <w:rFonts w:ascii="仿宋" w:eastAsia="仿宋" w:hAnsi="仿宋"/>
                <w:sz w:val="24"/>
                <w:szCs w:val="28"/>
              </w:rPr>
            </w:pPr>
            <w:r>
              <w:rPr>
                <w:rFonts w:ascii="仿宋" w:eastAsia="仿宋" w:hAnsi="仿宋" w:hint="eastAsia"/>
                <w:sz w:val="24"/>
                <w:szCs w:val="28"/>
              </w:rPr>
              <w:t>中标品牌/型号</w:t>
            </w:r>
          </w:p>
        </w:tc>
      </w:tr>
      <w:tr w:rsidR="00E35274" w14:paraId="6DD6C142" w14:textId="77777777" w:rsidTr="000922F8">
        <w:trPr>
          <w:trHeight w:val="1319"/>
        </w:trPr>
        <w:tc>
          <w:tcPr>
            <w:tcW w:w="846" w:type="dxa"/>
            <w:vAlign w:val="center"/>
          </w:tcPr>
          <w:p w14:paraId="74AE2945" w14:textId="77777777" w:rsidR="00E35274" w:rsidRDefault="00187A4D">
            <w:pPr>
              <w:jc w:val="center"/>
              <w:rPr>
                <w:rFonts w:ascii="仿宋" w:eastAsia="仿宋" w:hAnsi="仿宋"/>
                <w:sz w:val="24"/>
                <w:szCs w:val="28"/>
              </w:rPr>
            </w:pPr>
            <w:r>
              <w:rPr>
                <w:rFonts w:ascii="仿宋" w:eastAsia="仿宋" w:hAnsi="仿宋" w:hint="eastAsia"/>
                <w:sz w:val="24"/>
                <w:szCs w:val="28"/>
              </w:rPr>
              <w:lastRenderedPageBreak/>
              <w:t>1</w:t>
            </w:r>
          </w:p>
        </w:tc>
        <w:tc>
          <w:tcPr>
            <w:tcW w:w="538" w:type="dxa"/>
            <w:vAlign w:val="center"/>
          </w:tcPr>
          <w:p w14:paraId="58723C7E" w14:textId="77777777" w:rsidR="00E35274" w:rsidRDefault="00E35274">
            <w:pPr>
              <w:jc w:val="center"/>
              <w:rPr>
                <w:rFonts w:ascii="仿宋" w:eastAsia="仿宋" w:hAnsi="仿宋"/>
                <w:sz w:val="24"/>
                <w:szCs w:val="28"/>
              </w:rPr>
            </w:pPr>
          </w:p>
        </w:tc>
        <w:tc>
          <w:tcPr>
            <w:tcW w:w="1418" w:type="dxa"/>
            <w:vAlign w:val="center"/>
          </w:tcPr>
          <w:p w14:paraId="31879480" w14:textId="77777777" w:rsidR="00E35274" w:rsidRDefault="00E35274">
            <w:pPr>
              <w:jc w:val="center"/>
              <w:rPr>
                <w:rFonts w:ascii="仿宋" w:eastAsia="仿宋" w:hAnsi="仿宋"/>
                <w:sz w:val="24"/>
                <w:szCs w:val="28"/>
              </w:rPr>
            </w:pPr>
          </w:p>
        </w:tc>
        <w:tc>
          <w:tcPr>
            <w:tcW w:w="1682" w:type="dxa"/>
            <w:vAlign w:val="center"/>
          </w:tcPr>
          <w:p w14:paraId="3958CD77" w14:textId="77777777" w:rsidR="00E35274" w:rsidRDefault="00E35274">
            <w:pPr>
              <w:jc w:val="center"/>
              <w:rPr>
                <w:rFonts w:ascii="仿宋" w:eastAsia="仿宋" w:hAnsi="仿宋"/>
                <w:sz w:val="24"/>
                <w:szCs w:val="28"/>
              </w:rPr>
            </w:pPr>
          </w:p>
        </w:tc>
        <w:tc>
          <w:tcPr>
            <w:tcW w:w="1171" w:type="dxa"/>
            <w:vAlign w:val="center"/>
          </w:tcPr>
          <w:p w14:paraId="1ECF1557" w14:textId="77777777" w:rsidR="00E35274" w:rsidRDefault="00E35274" w:rsidP="000922F8">
            <w:pPr>
              <w:jc w:val="center"/>
              <w:rPr>
                <w:rFonts w:ascii="仿宋" w:eastAsia="仿宋" w:hAnsi="仿宋"/>
                <w:sz w:val="24"/>
                <w:szCs w:val="28"/>
              </w:rPr>
            </w:pPr>
          </w:p>
        </w:tc>
        <w:tc>
          <w:tcPr>
            <w:tcW w:w="1295" w:type="dxa"/>
            <w:vAlign w:val="center"/>
          </w:tcPr>
          <w:p w14:paraId="09726C8C" w14:textId="77777777" w:rsidR="00E35274" w:rsidRDefault="00E35274">
            <w:pPr>
              <w:jc w:val="center"/>
              <w:rPr>
                <w:rFonts w:ascii="仿宋" w:eastAsia="仿宋" w:hAnsi="仿宋"/>
                <w:sz w:val="24"/>
                <w:szCs w:val="28"/>
              </w:rPr>
            </w:pPr>
          </w:p>
        </w:tc>
        <w:tc>
          <w:tcPr>
            <w:tcW w:w="1071" w:type="dxa"/>
            <w:gridSpan w:val="2"/>
            <w:vAlign w:val="center"/>
          </w:tcPr>
          <w:p w14:paraId="05BAE458" w14:textId="77777777" w:rsidR="00E35274" w:rsidRDefault="00E35274">
            <w:pPr>
              <w:jc w:val="center"/>
              <w:rPr>
                <w:rFonts w:ascii="仿宋" w:eastAsia="仿宋" w:hAnsi="仿宋"/>
                <w:sz w:val="24"/>
                <w:szCs w:val="28"/>
              </w:rPr>
            </w:pPr>
          </w:p>
        </w:tc>
      </w:tr>
      <w:tr w:rsidR="00E35274" w14:paraId="376EBABD" w14:textId="77777777" w:rsidTr="000922F8">
        <w:trPr>
          <w:trHeight w:val="962"/>
        </w:trPr>
        <w:tc>
          <w:tcPr>
            <w:tcW w:w="846" w:type="dxa"/>
            <w:vAlign w:val="center"/>
          </w:tcPr>
          <w:p w14:paraId="62C0F124" w14:textId="77777777" w:rsidR="00E35274" w:rsidRDefault="00187A4D">
            <w:pPr>
              <w:jc w:val="center"/>
              <w:rPr>
                <w:rFonts w:ascii="仿宋" w:eastAsia="仿宋" w:hAnsi="仿宋"/>
                <w:sz w:val="24"/>
                <w:szCs w:val="28"/>
              </w:rPr>
            </w:pPr>
            <w:r>
              <w:rPr>
                <w:rFonts w:ascii="仿宋" w:eastAsia="仿宋" w:hAnsi="仿宋" w:hint="eastAsia"/>
                <w:sz w:val="24"/>
                <w:szCs w:val="28"/>
              </w:rPr>
              <w:t>2</w:t>
            </w:r>
          </w:p>
        </w:tc>
        <w:tc>
          <w:tcPr>
            <w:tcW w:w="538" w:type="dxa"/>
            <w:vAlign w:val="center"/>
          </w:tcPr>
          <w:p w14:paraId="1EEFEF23" w14:textId="77777777" w:rsidR="00E35274" w:rsidRDefault="00E35274">
            <w:pPr>
              <w:jc w:val="center"/>
              <w:rPr>
                <w:rFonts w:ascii="仿宋" w:eastAsia="仿宋" w:hAnsi="仿宋"/>
                <w:sz w:val="24"/>
                <w:szCs w:val="28"/>
              </w:rPr>
            </w:pPr>
          </w:p>
        </w:tc>
        <w:tc>
          <w:tcPr>
            <w:tcW w:w="1418" w:type="dxa"/>
            <w:vAlign w:val="center"/>
          </w:tcPr>
          <w:p w14:paraId="75B5CB42" w14:textId="77777777" w:rsidR="00E35274" w:rsidRDefault="00E35274">
            <w:pPr>
              <w:jc w:val="center"/>
              <w:rPr>
                <w:rFonts w:ascii="仿宋" w:eastAsia="仿宋" w:hAnsi="仿宋"/>
                <w:sz w:val="24"/>
                <w:szCs w:val="28"/>
              </w:rPr>
            </w:pPr>
          </w:p>
        </w:tc>
        <w:tc>
          <w:tcPr>
            <w:tcW w:w="1682" w:type="dxa"/>
            <w:vAlign w:val="center"/>
          </w:tcPr>
          <w:p w14:paraId="5A438FFF" w14:textId="77777777" w:rsidR="00E35274" w:rsidRDefault="00E35274">
            <w:pPr>
              <w:jc w:val="center"/>
              <w:rPr>
                <w:rFonts w:ascii="仿宋" w:eastAsia="仿宋" w:hAnsi="仿宋"/>
                <w:sz w:val="24"/>
                <w:szCs w:val="28"/>
              </w:rPr>
            </w:pPr>
          </w:p>
        </w:tc>
        <w:tc>
          <w:tcPr>
            <w:tcW w:w="1171" w:type="dxa"/>
            <w:vAlign w:val="center"/>
          </w:tcPr>
          <w:p w14:paraId="6CF80E90" w14:textId="77777777" w:rsidR="00E35274" w:rsidRDefault="00E35274" w:rsidP="000922F8">
            <w:pPr>
              <w:jc w:val="center"/>
              <w:rPr>
                <w:rFonts w:ascii="仿宋" w:eastAsia="仿宋" w:hAnsi="仿宋"/>
                <w:sz w:val="24"/>
                <w:szCs w:val="28"/>
              </w:rPr>
            </w:pPr>
          </w:p>
        </w:tc>
        <w:tc>
          <w:tcPr>
            <w:tcW w:w="1295" w:type="dxa"/>
            <w:vAlign w:val="center"/>
          </w:tcPr>
          <w:p w14:paraId="03539DDB" w14:textId="77777777" w:rsidR="00E35274" w:rsidRDefault="00E35274">
            <w:pPr>
              <w:jc w:val="center"/>
              <w:rPr>
                <w:rFonts w:ascii="仿宋" w:eastAsia="仿宋" w:hAnsi="仿宋"/>
                <w:sz w:val="24"/>
                <w:szCs w:val="28"/>
              </w:rPr>
            </w:pPr>
          </w:p>
        </w:tc>
        <w:tc>
          <w:tcPr>
            <w:tcW w:w="1071" w:type="dxa"/>
            <w:gridSpan w:val="2"/>
            <w:vAlign w:val="center"/>
          </w:tcPr>
          <w:p w14:paraId="39DB91A2" w14:textId="77777777" w:rsidR="00E35274" w:rsidRDefault="00E35274">
            <w:pPr>
              <w:jc w:val="center"/>
              <w:rPr>
                <w:rFonts w:ascii="仿宋" w:eastAsia="仿宋" w:hAnsi="仿宋"/>
                <w:sz w:val="24"/>
                <w:szCs w:val="28"/>
              </w:rPr>
            </w:pPr>
          </w:p>
        </w:tc>
      </w:tr>
      <w:tr w:rsidR="00E35274" w14:paraId="29CDBD49" w14:textId="77777777" w:rsidTr="000922F8">
        <w:trPr>
          <w:trHeight w:val="962"/>
        </w:trPr>
        <w:tc>
          <w:tcPr>
            <w:tcW w:w="846" w:type="dxa"/>
            <w:vAlign w:val="center"/>
          </w:tcPr>
          <w:p w14:paraId="2DFEA8B2" w14:textId="77777777" w:rsidR="00E35274" w:rsidRDefault="00187A4D">
            <w:pPr>
              <w:jc w:val="center"/>
              <w:rPr>
                <w:rFonts w:ascii="仿宋" w:eastAsia="仿宋" w:hAnsi="仿宋"/>
                <w:sz w:val="24"/>
                <w:szCs w:val="28"/>
              </w:rPr>
            </w:pPr>
            <w:r>
              <w:rPr>
                <w:rFonts w:ascii="仿宋" w:eastAsia="仿宋" w:hAnsi="仿宋" w:hint="eastAsia"/>
                <w:sz w:val="24"/>
                <w:szCs w:val="28"/>
              </w:rPr>
              <w:t>3</w:t>
            </w:r>
          </w:p>
        </w:tc>
        <w:tc>
          <w:tcPr>
            <w:tcW w:w="538" w:type="dxa"/>
            <w:vAlign w:val="center"/>
          </w:tcPr>
          <w:p w14:paraId="1D9A8BCF" w14:textId="77777777" w:rsidR="00E35274" w:rsidRDefault="00E35274">
            <w:pPr>
              <w:jc w:val="center"/>
              <w:rPr>
                <w:rFonts w:ascii="仿宋" w:eastAsia="仿宋" w:hAnsi="仿宋"/>
                <w:sz w:val="24"/>
                <w:szCs w:val="28"/>
              </w:rPr>
            </w:pPr>
          </w:p>
        </w:tc>
        <w:tc>
          <w:tcPr>
            <w:tcW w:w="1418" w:type="dxa"/>
            <w:vAlign w:val="center"/>
          </w:tcPr>
          <w:p w14:paraId="4CF24131" w14:textId="77777777" w:rsidR="00E35274" w:rsidRDefault="00E35274">
            <w:pPr>
              <w:jc w:val="center"/>
              <w:rPr>
                <w:rFonts w:ascii="仿宋" w:eastAsia="仿宋" w:hAnsi="仿宋"/>
                <w:sz w:val="24"/>
                <w:szCs w:val="28"/>
              </w:rPr>
            </w:pPr>
          </w:p>
        </w:tc>
        <w:tc>
          <w:tcPr>
            <w:tcW w:w="1682" w:type="dxa"/>
            <w:vAlign w:val="center"/>
          </w:tcPr>
          <w:p w14:paraId="04BBC919" w14:textId="77777777" w:rsidR="00E35274" w:rsidRDefault="00E35274">
            <w:pPr>
              <w:jc w:val="center"/>
              <w:rPr>
                <w:rFonts w:ascii="仿宋" w:eastAsia="仿宋" w:hAnsi="仿宋"/>
                <w:sz w:val="24"/>
                <w:szCs w:val="28"/>
              </w:rPr>
            </w:pPr>
          </w:p>
        </w:tc>
        <w:tc>
          <w:tcPr>
            <w:tcW w:w="1171" w:type="dxa"/>
            <w:vAlign w:val="center"/>
          </w:tcPr>
          <w:p w14:paraId="331E84D2" w14:textId="77777777" w:rsidR="00E35274" w:rsidRDefault="00E35274" w:rsidP="000922F8">
            <w:pPr>
              <w:jc w:val="center"/>
              <w:rPr>
                <w:rFonts w:ascii="仿宋" w:eastAsia="仿宋" w:hAnsi="仿宋"/>
                <w:sz w:val="24"/>
                <w:szCs w:val="28"/>
              </w:rPr>
            </w:pPr>
          </w:p>
        </w:tc>
        <w:tc>
          <w:tcPr>
            <w:tcW w:w="1295" w:type="dxa"/>
            <w:vAlign w:val="center"/>
          </w:tcPr>
          <w:p w14:paraId="34DA43BB" w14:textId="77777777" w:rsidR="00E35274" w:rsidRDefault="00E35274">
            <w:pPr>
              <w:jc w:val="center"/>
              <w:rPr>
                <w:rFonts w:ascii="仿宋" w:eastAsia="仿宋" w:hAnsi="仿宋"/>
                <w:sz w:val="24"/>
                <w:szCs w:val="28"/>
              </w:rPr>
            </w:pPr>
          </w:p>
        </w:tc>
        <w:tc>
          <w:tcPr>
            <w:tcW w:w="1071" w:type="dxa"/>
            <w:gridSpan w:val="2"/>
            <w:vAlign w:val="center"/>
          </w:tcPr>
          <w:p w14:paraId="346535CD" w14:textId="77777777" w:rsidR="00E35274" w:rsidRDefault="00E35274">
            <w:pPr>
              <w:jc w:val="center"/>
              <w:rPr>
                <w:rFonts w:ascii="仿宋" w:eastAsia="仿宋" w:hAnsi="仿宋"/>
                <w:sz w:val="24"/>
                <w:szCs w:val="28"/>
              </w:rPr>
            </w:pPr>
          </w:p>
        </w:tc>
      </w:tr>
      <w:tr w:rsidR="00E35274" w14:paraId="3143EAD5" w14:textId="77777777" w:rsidTr="004F27BB">
        <w:trPr>
          <w:trHeight w:val="594"/>
        </w:trPr>
        <w:tc>
          <w:tcPr>
            <w:tcW w:w="8021" w:type="dxa"/>
            <w:gridSpan w:val="8"/>
          </w:tcPr>
          <w:p w14:paraId="54E35BC1" w14:textId="77777777" w:rsidR="00E35274" w:rsidRDefault="00187A4D">
            <w:pPr>
              <w:jc w:val="left"/>
              <w:rPr>
                <w:rFonts w:ascii="仿宋" w:eastAsia="仿宋" w:hAnsi="仿宋"/>
                <w:sz w:val="24"/>
                <w:szCs w:val="28"/>
              </w:rPr>
            </w:pPr>
            <w:r>
              <w:rPr>
                <w:rFonts w:ascii="仿宋" w:eastAsia="仿宋" w:hAnsi="仿宋" w:hint="eastAsia"/>
                <w:b/>
                <w:bCs/>
                <w:sz w:val="24"/>
                <w:szCs w:val="28"/>
              </w:rPr>
              <w:t>四、后续采购情况</w:t>
            </w:r>
          </w:p>
        </w:tc>
      </w:tr>
      <w:tr w:rsidR="00E35274" w14:paraId="2B58FDA6" w14:textId="77777777" w:rsidTr="000922F8">
        <w:tc>
          <w:tcPr>
            <w:tcW w:w="846" w:type="dxa"/>
            <w:vAlign w:val="center"/>
          </w:tcPr>
          <w:p w14:paraId="1594C08D" w14:textId="77777777" w:rsidR="00E35274" w:rsidRDefault="00187A4D">
            <w:pPr>
              <w:jc w:val="center"/>
              <w:rPr>
                <w:rFonts w:ascii="仿宋" w:eastAsia="仿宋" w:hAnsi="仿宋"/>
                <w:sz w:val="24"/>
                <w:szCs w:val="28"/>
              </w:rPr>
            </w:pPr>
            <w:r>
              <w:rPr>
                <w:rFonts w:ascii="仿宋" w:eastAsia="仿宋" w:hAnsi="仿宋" w:hint="eastAsia"/>
                <w:sz w:val="24"/>
                <w:szCs w:val="28"/>
              </w:rPr>
              <w:t>1</w:t>
            </w:r>
          </w:p>
        </w:tc>
        <w:tc>
          <w:tcPr>
            <w:tcW w:w="1956" w:type="dxa"/>
            <w:gridSpan w:val="2"/>
            <w:vAlign w:val="center"/>
          </w:tcPr>
          <w:p w14:paraId="06ABAC88" w14:textId="77777777" w:rsidR="00E35274" w:rsidRDefault="00187A4D">
            <w:pPr>
              <w:jc w:val="center"/>
              <w:rPr>
                <w:rFonts w:ascii="仿宋" w:eastAsia="仿宋" w:hAnsi="仿宋"/>
                <w:sz w:val="24"/>
                <w:szCs w:val="28"/>
              </w:rPr>
            </w:pPr>
            <w:r>
              <w:rPr>
                <w:rFonts w:ascii="仿宋" w:eastAsia="仿宋" w:hAnsi="仿宋" w:hint="eastAsia"/>
                <w:sz w:val="24"/>
                <w:szCs w:val="28"/>
              </w:rPr>
              <w:t>可能涉及的运行维护升级更新、备品备件耗材等情况</w:t>
            </w:r>
          </w:p>
        </w:tc>
        <w:tc>
          <w:tcPr>
            <w:tcW w:w="5219" w:type="dxa"/>
            <w:gridSpan w:val="5"/>
          </w:tcPr>
          <w:p w14:paraId="03067F94" w14:textId="77777777" w:rsidR="00E35274" w:rsidRDefault="00E35274" w:rsidP="000922F8">
            <w:pPr>
              <w:rPr>
                <w:rFonts w:ascii="仿宋" w:eastAsia="仿宋" w:hAnsi="仿宋"/>
                <w:sz w:val="24"/>
                <w:szCs w:val="28"/>
              </w:rPr>
            </w:pPr>
          </w:p>
        </w:tc>
      </w:tr>
      <w:tr w:rsidR="00E35274" w14:paraId="429CAB47" w14:textId="77777777" w:rsidTr="000922F8">
        <w:trPr>
          <w:trHeight w:val="678"/>
        </w:trPr>
        <w:tc>
          <w:tcPr>
            <w:tcW w:w="846" w:type="dxa"/>
            <w:vAlign w:val="center"/>
          </w:tcPr>
          <w:p w14:paraId="10079B95" w14:textId="77777777" w:rsidR="00E35274" w:rsidRDefault="00E35274">
            <w:pPr>
              <w:jc w:val="center"/>
              <w:rPr>
                <w:rFonts w:ascii="仿宋" w:eastAsia="仿宋" w:hAnsi="仿宋"/>
                <w:sz w:val="24"/>
                <w:szCs w:val="28"/>
              </w:rPr>
            </w:pPr>
          </w:p>
        </w:tc>
        <w:tc>
          <w:tcPr>
            <w:tcW w:w="1956" w:type="dxa"/>
            <w:gridSpan w:val="2"/>
            <w:vAlign w:val="center"/>
          </w:tcPr>
          <w:p w14:paraId="0EE8582E" w14:textId="77777777" w:rsidR="00E35274" w:rsidRDefault="00E35274">
            <w:pPr>
              <w:jc w:val="center"/>
              <w:rPr>
                <w:rFonts w:ascii="仿宋" w:eastAsia="仿宋" w:hAnsi="仿宋"/>
                <w:sz w:val="24"/>
                <w:szCs w:val="28"/>
              </w:rPr>
            </w:pPr>
          </w:p>
        </w:tc>
        <w:tc>
          <w:tcPr>
            <w:tcW w:w="5219" w:type="dxa"/>
            <w:gridSpan w:val="5"/>
          </w:tcPr>
          <w:p w14:paraId="028BA745" w14:textId="77777777" w:rsidR="00E35274" w:rsidRDefault="00E35274" w:rsidP="000922F8">
            <w:pPr>
              <w:rPr>
                <w:rFonts w:ascii="仿宋" w:eastAsia="仿宋" w:hAnsi="仿宋"/>
                <w:sz w:val="24"/>
                <w:szCs w:val="28"/>
              </w:rPr>
            </w:pPr>
          </w:p>
        </w:tc>
      </w:tr>
      <w:tr w:rsidR="00E35274" w14:paraId="7AED21FD" w14:textId="77777777" w:rsidTr="004F27BB">
        <w:trPr>
          <w:trHeight w:val="712"/>
        </w:trPr>
        <w:tc>
          <w:tcPr>
            <w:tcW w:w="8021" w:type="dxa"/>
            <w:gridSpan w:val="8"/>
          </w:tcPr>
          <w:p w14:paraId="7B49494D" w14:textId="77777777" w:rsidR="00E35274" w:rsidRDefault="00187A4D">
            <w:pPr>
              <w:jc w:val="left"/>
              <w:rPr>
                <w:rFonts w:ascii="仿宋" w:eastAsia="仿宋" w:hAnsi="仿宋"/>
                <w:b/>
                <w:bCs/>
                <w:sz w:val="24"/>
                <w:szCs w:val="28"/>
              </w:rPr>
            </w:pPr>
            <w:r>
              <w:rPr>
                <w:rFonts w:ascii="仿宋" w:eastAsia="仿宋" w:hAnsi="仿宋" w:hint="eastAsia"/>
                <w:b/>
                <w:bCs/>
                <w:sz w:val="24"/>
                <w:szCs w:val="28"/>
              </w:rPr>
              <w:t>五、其他情况</w:t>
            </w:r>
          </w:p>
          <w:p w14:paraId="0F6398E4" w14:textId="2C4EB523" w:rsidR="00FA0132" w:rsidRDefault="00FA0132">
            <w:pPr>
              <w:jc w:val="left"/>
              <w:rPr>
                <w:rFonts w:ascii="仿宋" w:eastAsia="仿宋" w:hAnsi="仿宋"/>
                <w:sz w:val="24"/>
                <w:szCs w:val="28"/>
              </w:rPr>
            </w:pPr>
            <w:r>
              <w:rPr>
                <w:rFonts w:ascii="仿宋" w:eastAsia="仿宋" w:hAnsi="仿宋" w:hint="eastAsia"/>
                <w:b/>
                <w:bCs/>
                <w:sz w:val="24"/>
                <w:szCs w:val="28"/>
              </w:rPr>
              <w:t>部分重要参数条款（根据以下要求提供</w:t>
            </w:r>
            <w:r w:rsidR="00012AF2" w:rsidRPr="00012AF2">
              <w:rPr>
                <w:rFonts w:ascii="仿宋" w:eastAsia="仿宋" w:hAnsi="仿宋" w:hint="eastAsia"/>
                <w:b/>
                <w:bCs/>
                <w:sz w:val="24"/>
                <w:szCs w:val="28"/>
              </w:rPr>
              <w:t>所投</w:t>
            </w:r>
            <w:r w:rsidR="00F70ED2" w:rsidRPr="00F70ED2">
              <w:rPr>
                <w:rFonts w:ascii="仿宋" w:eastAsia="仿宋" w:hAnsi="仿宋" w:hint="eastAsia"/>
                <w:b/>
                <w:bCs/>
                <w:sz w:val="24"/>
                <w:szCs w:val="28"/>
              </w:rPr>
              <w:t>产品彩页或原厂商的官方技术白皮书（或产品说明书）或原厂商所作的技术参数说明或原厂商网站链接及网站产品说明的截图等详细技术资料</w:t>
            </w:r>
            <w:r w:rsidR="00F40B5F">
              <w:rPr>
                <w:rFonts w:ascii="仿宋" w:eastAsia="仿宋" w:hAnsi="仿宋" w:hint="eastAsia"/>
                <w:b/>
                <w:bCs/>
                <w:sz w:val="24"/>
                <w:szCs w:val="28"/>
              </w:rPr>
              <w:t>（</w:t>
            </w:r>
            <w:r w:rsidR="00616E48">
              <w:rPr>
                <w:rFonts w:ascii="仿宋" w:eastAsia="仿宋" w:hAnsi="仿宋" w:hint="eastAsia"/>
                <w:b/>
                <w:bCs/>
                <w:sz w:val="24"/>
                <w:szCs w:val="28"/>
              </w:rPr>
              <w:t>如条款对证明材料</w:t>
            </w:r>
            <w:r w:rsidR="00F40B5F">
              <w:rPr>
                <w:rFonts w:ascii="仿宋" w:eastAsia="仿宋" w:hAnsi="仿宋" w:hint="eastAsia"/>
                <w:b/>
                <w:bCs/>
                <w:sz w:val="24"/>
                <w:szCs w:val="28"/>
              </w:rPr>
              <w:t>有具体要求</w:t>
            </w:r>
            <w:r w:rsidR="00616E48">
              <w:rPr>
                <w:rFonts w:ascii="仿宋" w:eastAsia="仿宋" w:hAnsi="仿宋" w:hint="eastAsia"/>
                <w:b/>
                <w:bCs/>
                <w:sz w:val="24"/>
                <w:szCs w:val="28"/>
              </w:rPr>
              <w:t>的，则</w:t>
            </w:r>
            <w:r w:rsidR="00F40B5F">
              <w:rPr>
                <w:rFonts w:ascii="仿宋" w:eastAsia="仿宋" w:hAnsi="仿宋" w:hint="eastAsia"/>
                <w:b/>
                <w:bCs/>
                <w:sz w:val="24"/>
                <w:szCs w:val="28"/>
              </w:rPr>
              <w:t>按要求提供）</w:t>
            </w:r>
            <w:r>
              <w:rPr>
                <w:rFonts w:ascii="仿宋" w:eastAsia="仿宋" w:hAnsi="仿宋" w:hint="eastAsia"/>
                <w:b/>
                <w:bCs/>
                <w:sz w:val="24"/>
                <w:szCs w:val="28"/>
              </w:rPr>
              <w:t>）</w:t>
            </w:r>
          </w:p>
        </w:tc>
      </w:tr>
      <w:tr w:rsidR="00D55EA6" w14:paraId="030C3A93" w14:textId="77777777" w:rsidTr="00076B13">
        <w:trPr>
          <w:gridAfter w:val="1"/>
          <w:wAfter w:w="8" w:type="dxa"/>
          <w:trHeight w:val="251"/>
        </w:trPr>
        <w:tc>
          <w:tcPr>
            <w:tcW w:w="846" w:type="dxa"/>
            <w:vAlign w:val="center"/>
          </w:tcPr>
          <w:p w14:paraId="763DEBD4" w14:textId="16A45207" w:rsidR="00D55EA6" w:rsidRPr="00F70ED2" w:rsidRDefault="00D55EA6" w:rsidP="00FA0132">
            <w:pPr>
              <w:jc w:val="center"/>
              <w:rPr>
                <w:rFonts w:ascii="仿宋" w:eastAsia="仿宋" w:hAnsi="仿宋"/>
                <w:sz w:val="24"/>
                <w:szCs w:val="28"/>
              </w:rPr>
            </w:pPr>
            <w:r w:rsidRPr="00F70ED2">
              <w:rPr>
                <w:rFonts w:ascii="仿宋" w:eastAsia="仿宋" w:hAnsi="仿宋" w:hint="eastAsia"/>
                <w:sz w:val="24"/>
                <w:szCs w:val="28"/>
              </w:rPr>
              <w:t>1</w:t>
            </w:r>
          </w:p>
        </w:tc>
        <w:tc>
          <w:tcPr>
            <w:tcW w:w="1956" w:type="dxa"/>
            <w:gridSpan w:val="2"/>
            <w:vAlign w:val="center"/>
          </w:tcPr>
          <w:p w14:paraId="4523CAC9" w14:textId="41DCA672" w:rsidR="00D55EA6" w:rsidRPr="00F70ED2" w:rsidRDefault="00FF1368" w:rsidP="004F27BB">
            <w:pPr>
              <w:jc w:val="center"/>
              <w:rPr>
                <w:rFonts w:ascii="仿宋" w:eastAsia="仿宋" w:hAnsi="仿宋"/>
                <w:sz w:val="24"/>
                <w:szCs w:val="28"/>
              </w:rPr>
            </w:pPr>
            <w:r w:rsidRPr="00FF1368">
              <w:rPr>
                <w:rFonts w:ascii="仿宋" w:eastAsia="仿宋" w:hAnsi="仿宋" w:hint="eastAsia"/>
                <w:sz w:val="24"/>
                <w:szCs w:val="28"/>
              </w:rPr>
              <w:t>系统组成</w:t>
            </w:r>
          </w:p>
        </w:tc>
        <w:tc>
          <w:tcPr>
            <w:tcW w:w="5211" w:type="dxa"/>
            <w:gridSpan w:val="4"/>
            <w:vAlign w:val="center"/>
          </w:tcPr>
          <w:p w14:paraId="408D2D36" w14:textId="6D3EFD69" w:rsidR="00D55EA6" w:rsidRPr="003205D4" w:rsidRDefault="003528A7" w:rsidP="0022161B">
            <w:pPr>
              <w:pStyle w:val="Style3"/>
              <w:adjustRightInd w:val="0"/>
              <w:snapToGrid w:val="0"/>
              <w:ind w:firstLine="0"/>
              <w:jc w:val="left"/>
              <w:rPr>
                <w:rFonts w:ascii="仿宋" w:eastAsia="仿宋" w:hAnsi="仿宋" w:cstheme="minorBidi"/>
                <w:sz w:val="24"/>
                <w:szCs w:val="28"/>
                <w:highlight w:val="yellow"/>
              </w:rPr>
            </w:pPr>
            <w:r w:rsidRPr="003528A7">
              <w:rPr>
                <w:rFonts w:ascii="仿宋" w:eastAsia="仿宋" w:hAnsi="仿宋" w:cstheme="minorBidi" w:hint="eastAsia"/>
                <w:sz w:val="24"/>
                <w:szCs w:val="28"/>
              </w:rPr>
              <w:t>★整机系统由Ⅲ-Ⅴ材料生长室，拓扑材料生长室，定制化超高真空掩膜室、快速进样室、控制系统组成，可生长最大单片4inch衬底。（投标人须提供相关证明材料或者提供承诺函（格式不限）并加盖投标人公章）</w:t>
            </w:r>
          </w:p>
        </w:tc>
      </w:tr>
      <w:tr w:rsidR="00AE40D2" w14:paraId="64B360CE" w14:textId="77777777" w:rsidTr="00076B13">
        <w:trPr>
          <w:gridAfter w:val="1"/>
          <w:wAfter w:w="8" w:type="dxa"/>
          <w:trHeight w:val="133"/>
        </w:trPr>
        <w:tc>
          <w:tcPr>
            <w:tcW w:w="846" w:type="dxa"/>
            <w:vAlign w:val="center"/>
          </w:tcPr>
          <w:p w14:paraId="35EE66F9" w14:textId="592D751C" w:rsidR="00AE40D2" w:rsidRPr="00F70ED2" w:rsidRDefault="00713C31" w:rsidP="00076B13">
            <w:pPr>
              <w:jc w:val="center"/>
              <w:rPr>
                <w:rFonts w:ascii="仿宋" w:eastAsia="仿宋" w:hAnsi="仿宋"/>
                <w:sz w:val="24"/>
                <w:szCs w:val="28"/>
              </w:rPr>
            </w:pPr>
            <w:r>
              <w:rPr>
                <w:rFonts w:ascii="仿宋" w:eastAsia="仿宋" w:hAnsi="仿宋"/>
                <w:sz w:val="24"/>
                <w:szCs w:val="28"/>
              </w:rPr>
              <w:t>2</w:t>
            </w:r>
          </w:p>
        </w:tc>
        <w:tc>
          <w:tcPr>
            <w:tcW w:w="1956" w:type="dxa"/>
            <w:gridSpan w:val="2"/>
            <w:vMerge w:val="restart"/>
            <w:vAlign w:val="center"/>
          </w:tcPr>
          <w:p w14:paraId="60EA1A36" w14:textId="0184C9A7" w:rsidR="00AE40D2" w:rsidRPr="00F70ED2" w:rsidRDefault="00AE40D2" w:rsidP="00076B13">
            <w:pPr>
              <w:jc w:val="center"/>
              <w:rPr>
                <w:rFonts w:ascii="仿宋" w:eastAsia="仿宋" w:hAnsi="仿宋"/>
                <w:sz w:val="24"/>
                <w:szCs w:val="28"/>
              </w:rPr>
            </w:pPr>
            <w:r w:rsidRPr="00AE40D2">
              <w:rPr>
                <w:rFonts w:ascii="仿宋" w:eastAsia="仿宋" w:hAnsi="仿宋" w:hint="eastAsia"/>
                <w:sz w:val="24"/>
                <w:szCs w:val="28"/>
              </w:rPr>
              <w:t>拓扑材料生长室</w:t>
            </w:r>
          </w:p>
        </w:tc>
        <w:tc>
          <w:tcPr>
            <w:tcW w:w="5211" w:type="dxa"/>
            <w:gridSpan w:val="4"/>
            <w:vAlign w:val="center"/>
          </w:tcPr>
          <w:p w14:paraId="0FFC7F7C" w14:textId="2C4CEBBE" w:rsidR="00AE40D2" w:rsidRPr="0022161B" w:rsidRDefault="003528A7" w:rsidP="00076B13">
            <w:pPr>
              <w:rPr>
                <w:rFonts w:ascii="仿宋" w:eastAsia="仿宋" w:hAnsi="仿宋"/>
                <w:sz w:val="24"/>
                <w:szCs w:val="28"/>
                <w:highlight w:val="yellow"/>
              </w:rPr>
            </w:pPr>
            <w:r w:rsidRPr="003528A7">
              <w:rPr>
                <w:rFonts w:ascii="仿宋" w:eastAsia="仿宋" w:hAnsi="仿宋" w:hint="eastAsia"/>
                <w:sz w:val="24"/>
                <w:szCs w:val="28"/>
              </w:rPr>
              <w:t>▲安装水汽抽速≥9000 L/s的冷凝泵，配套水冷压缩机；安装抽速≥400 L/s的离子泵；冷凝泵和离子泵</w:t>
            </w:r>
            <w:proofErr w:type="gramStart"/>
            <w:r w:rsidRPr="003528A7">
              <w:rPr>
                <w:rFonts w:ascii="仿宋" w:eastAsia="仿宋" w:hAnsi="仿宋" w:hint="eastAsia"/>
                <w:sz w:val="24"/>
                <w:szCs w:val="28"/>
              </w:rPr>
              <w:t>均配套</w:t>
            </w:r>
            <w:proofErr w:type="gramEnd"/>
            <w:r w:rsidRPr="003528A7">
              <w:rPr>
                <w:rFonts w:ascii="仿宋" w:eastAsia="仿宋" w:hAnsi="仿宋" w:hint="eastAsia"/>
                <w:sz w:val="24"/>
                <w:szCs w:val="28"/>
              </w:rPr>
              <w:t>闸板阀；</w:t>
            </w:r>
          </w:p>
        </w:tc>
      </w:tr>
      <w:tr w:rsidR="001D4EC5" w14:paraId="5C4F0257" w14:textId="77777777" w:rsidTr="00076B13">
        <w:trPr>
          <w:gridAfter w:val="1"/>
          <w:wAfter w:w="8" w:type="dxa"/>
          <w:trHeight w:val="133"/>
        </w:trPr>
        <w:tc>
          <w:tcPr>
            <w:tcW w:w="846" w:type="dxa"/>
            <w:vAlign w:val="center"/>
          </w:tcPr>
          <w:p w14:paraId="1B344FEE" w14:textId="2FF89D7E" w:rsidR="001D4EC5" w:rsidRDefault="001D4EC5" w:rsidP="001D4EC5">
            <w:pPr>
              <w:jc w:val="center"/>
              <w:rPr>
                <w:rFonts w:ascii="仿宋" w:eastAsia="仿宋" w:hAnsi="仿宋"/>
                <w:sz w:val="24"/>
                <w:szCs w:val="28"/>
              </w:rPr>
            </w:pPr>
            <w:r>
              <w:rPr>
                <w:rFonts w:ascii="仿宋" w:eastAsia="仿宋" w:hAnsi="仿宋" w:hint="eastAsia"/>
                <w:sz w:val="24"/>
                <w:szCs w:val="28"/>
              </w:rPr>
              <w:t>3</w:t>
            </w:r>
          </w:p>
        </w:tc>
        <w:tc>
          <w:tcPr>
            <w:tcW w:w="1956" w:type="dxa"/>
            <w:gridSpan w:val="2"/>
            <w:vMerge/>
            <w:vAlign w:val="center"/>
          </w:tcPr>
          <w:p w14:paraId="40EB0D7E" w14:textId="77777777" w:rsidR="001D4EC5" w:rsidRPr="00AE40D2" w:rsidRDefault="001D4EC5" w:rsidP="001D4EC5">
            <w:pPr>
              <w:jc w:val="center"/>
              <w:rPr>
                <w:rFonts w:ascii="仿宋" w:eastAsia="仿宋" w:hAnsi="仿宋" w:hint="eastAsia"/>
                <w:sz w:val="24"/>
                <w:szCs w:val="28"/>
              </w:rPr>
            </w:pPr>
          </w:p>
        </w:tc>
        <w:tc>
          <w:tcPr>
            <w:tcW w:w="5211" w:type="dxa"/>
            <w:gridSpan w:val="4"/>
            <w:vAlign w:val="center"/>
          </w:tcPr>
          <w:p w14:paraId="14715ED0" w14:textId="3D64E5A9" w:rsidR="001D4EC5" w:rsidRPr="00713C31" w:rsidRDefault="003528A7" w:rsidP="001D4EC5">
            <w:pPr>
              <w:rPr>
                <w:rFonts w:ascii="仿宋" w:eastAsia="仿宋" w:hAnsi="仿宋" w:hint="eastAsia"/>
                <w:sz w:val="24"/>
                <w:szCs w:val="28"/>
              </w:rPr>
            </w:pPr>
            <w:r w:rsidRPr="003528A7">
              <w:rPr>
                <w:rFonts w:ascii="仿宋" w:eastAsia="仿宋" w:hAnsi="仿宋" w:hint="eastAsia"/>
                <w:sz w:val="24"/>
                <w:szCs w:val="28"/>
              </w:rPr>
              <w:t>▲安装衬底加热器，载入最大单片4inch衬底；最高加热温度≥800℃，温度稳定性≤±0.5℃；最大转速≥60RPM；</w:t>
            </w:r>
          </w:p>
        </w:tc>
      </w:tr>
      <w:tr w:rsidR="001D4EC5" w14:paraId="26010C88" w14:textId="77777777" w:rsidTr="00076B13">
        <w:trPr>
          <w:gridAfter w:val="1"/>
          <w:wAfter w:w="8" w:type="dxa"/>
          <w:trHeight w:val="133"/>
        </w:trPr>
        <w:tc>
          <w:tcPr>
            <w:tcW w:w="846" w:type="dxa"/>
            <w:vAlign w:val="center"/>
          </w:tcPr>
          <w:p w14:paraId="64CEC30D" w14:textId="0510A6A2" w:rsidR="001D4EC5" w:rsidRDefault="001D4EC5" w:rsidP="001D4EC5">
            <w:pPr>
              <w:jc w:val="center"/>
              <w:rPr>
                <w:rFonts w:ascii="仿宋" w:eastAsia="仿宋" w:hAnsi="仿宋"/>
                <w:sz w:val="24"/>
                <w:szCs w:val="28"/>
              </w:rPr>
            </w:pPr>
            <w:r>
              <w:rPr>
                <w:rFonts w:ascii="仿宋" w:eastAsia="仿宋" w:hAnsi="仿宋" w:hint="eastAsia"/>
                <w:sz w:val="24"/>
                <w:szCs w:val="28"/>
              </w:rPr>
              <w:t>4</w:t>
            </w:r>
          </w:p>
        </w:tc>
        <w:tc>
          <w:tcPr>
            <w:tcW w:w="1956" w:type="dxa"/>
            <w:gridSpan w:val="2"/>
            <w:vMerge/>
            <w:vAlign w:val="center"/>
          </w:tcPr>
          <w:p w14:paraId="6B1DB1A5" w14:textId="77777777" w:rsidR="001D4EC5" w:rsidRPr="00BF3FAA" w:rsidRDefault="001D4EC5" w:rsidP="001D4EC5">
            <w:pPr>
              <w:jc w:val="center"/>
              <w:rPr>
                <w:rFonts w:ascii="仿宋" w:eastAsia="仿宋" w:hAnsi="仿宋"/>
                <w:sz w:val="24"/>
                <w:szCs w:val="28"/>
              </w:rPr>
            </w:pPr>
          </w:p>
        </w:tc>
        <w:tc>
          <w:tcPr>
            <w:tcW w:w="5211" w:type="dxa"/>
            <w:gridSpan w:val="4"/>
            <w:vAlign w:val="center"/>
          </w:tcPr>
          <w:p w14:paraId="6D3504AB" w14:textId="7280AF36" w:rsidR="001D4EC5" w:rsidRPr="0022161B" w:rsidRDefault="003528A7" w:rsidP="001D4EC5">
            <w:pPr>
              <w:rPr>
                <w:rFonts w:ascii="仿宋" w:eastAsia="仿宋" w:hAnsi="仿宋"/>
                <w:sz w:val="24"/>
                <w:szCs w:val="28"/>
              </w:rPr>
            </w:pPr>
            <w:r w:rsidRPr="003528A7">
              <w:rPr>
                <w:rFonts w:ascii="仿宋" w:eastAsia="仿宋" w:hAnsi="仿宋" w:hint="eastAsia"/>
                <w:sz w:val="24"/>
                <w:szCs w:val="28"/>
              </w:rPr>
              <w:t>▲安装</w:t>
            </w:r>
            <w:proofErr w:type="gramStart"/>
            <w:r w:rsidRPr="003528A7">
              <w:rPr>
                <w:rFonts w:ascii="仿宋" w:eastAsia="仿宋" w:hAnsi="仿宋" w:hint="eastAsia"/>
                <w:sz w:val="24"/>
                <w:szCs w:val="28"/>
              </w:rPr>
              <w:t>1个冷唇蒸发</w:t>
            </w:r>
            <w:proofErr w:type="gramEnd"/>
            <w:r w:rsidRPr="003528A7">
              <w:rPr>
                <w:rFonts w:ascii="仿宋" w:eastAsia="仿宋" w:hAnsi="仿宋" w:hint="eastAsia"/>
                <w:sz w:val="24"/>
                <w:szCs w:val="28"/>
              </w:rPr>
              <w:t>源，坩埚容量≥110cc；双温区独立加热，最高加热温度≥1350℃，温度稳定性≤±0.5℃；</w:t>
            </w:r>
          </w:p>
        </w:tc>
      </w:tr>
      <w:tr w:rsidR="001D4EC5" w14:paraId="70D3373A" w14:textId="77777777" w:rsidTr="00076B13">
        <w:trPr>
          <w:gridAfter w:val="1"/>
          <w:wAfter w:w="8" w:type="dxa"/>
          <w:trHeight w:val="133"/>
        </w:trPr>
        <w:tc>
          <w:tcPr>
            <w:tcW w:w="846" w:type="dxa"/>
            <w:vAlign w:val="center"/>
          </w:tcPr>
          <w:p w14:paraId="4EA294E4" w14:textId="12EE5412" w:rsidR="001D4EC5" w:rsidRDefault="001D4EC5" w:rsidP="001D4EC5">
            <w:pPr>
              <w:jc w:val="center"/>
              <w:rPr>
                <w:rFonts w:ascii="仿宋" w:eastAsia="仿宋" w:hAnsi="仿宋"/>
                <w:sz w:val="24"/>
                <w:szCs w:val="28"/>
              </w:rPr>
            </w:pPr>
            <w:r>
              <w:rPr>
                <w:rFonts w:ascii="仿宋" w:eastAsia="仿宋" w:hAnsi="仿宋" w:hint="eastAsia"/>
                <w:sz w:val="24"/>
                <w:szCs w:val="28"/>
              </w:rPr>
              <w:t>5</w:t>
            </w:r>
          </w:p>
        </w:tc>
        <w:tc>
          <w:tcPr>
            <w:tcW w:w="1956" w:type="dxa"/>
            <w:gridSpan w:val="2"/>
            <w:vMerge/>
            <w:vAlign w:val="center"/>
          </w:tcPr>
          <w:p w14:paraId="4E36C7EB" w14:textId="77777777" w:rsidR="001D4EC5" w:rsidRPr="00BF3FAA" w:rsidRDefault="001D4EC5" w:rsidP="001D4EC5">
            <w:pPr>
              <w:jc w:val="center"/>
              <w:rPr>
                <w:rFonts w:ascii="仿宋" w:eastAsia="仿宋" w:hAnsi="仿宋"/>
                <w:sz w:val="24"/>
                <w:szCs w:val="28"/>
              </w:rPr>
            </w:pPr>
          </w:p>
        </w:tc>
        <w:tc>
          <w:tcPr>
            <w:tcW w:w="5211" w:type="dxa"/>
            <w:gridSpan w:val="4"/>
            <w:vAlign w:val="center"/>
          </w:tcPr>
          <w:p w14:paraId="26A05B17" w14:textId="141ECBA8" w:rsidR="001D4EC5" w:rsidRPr="0022161B" w:rsidRDefault="003528A7" w:rsidP="001D4EC5">
            <w:pPr>
              <w:rPr>
                <w:rFonts w:ascii="仿宋" w:eastAsia="仿宋" w:hAnsi="仿宋"/>
                <w:sz w:val="24"/>
                <w:szCs w:val="28"/>
              </w:rPr>
            </w:pPr>
            <w:r w:rsidRPr="003528A7">
              <w:rPr>
                <w:rFonts w:ascii="仿宋" w:eastAsia="仿宋" w:hAnsi="仿宋" w:hint="eastAsia"/>
                <w:sz w:val="24"/>
                <w:szCs w:val="28"/>
              </w:rPr>
              <w:t>▲安装2个高温源，坩埚容量≥26cc；单温区加热，最高加热温度≥1700℃，温度稳定性≤±0.5℃；</w:t>
            </w:r>
          </w:p>
        </w:tc>
      </w:tr>
      <w:tr w:rsidR="001D4EC5" w14:paraId="3839052B" w14:textId="77777777" w:rsidTr="00076B13">
        <w:trPr>
          <w:gridAfter w:val="1"/>
          <w:wAfter w:w="8" w:type="dxa"/>
          <w:trHeight w:val="133"/>
        </w:trPr>
        <w:tc>
          <w:tcPr>
            <w:tcW w:w="846" w:type="dxa"/>
            <w:vAlign w:val="center"/>
          </w:tcPr>
          <w:p w14:paraId="0B41CAD3" w14:textId="3723DF29" w:rsidR="001D4EC5" w:rsidRDefault="001D4EC5" w:rsidP="001D4EC5">
            <w:pPr>
              <w:jc w:val="center"/>
              <w:rPr>
                <w:rFonts w:ascii="仿宋" w:eastAsia="仿宋" w:hAnsi="仿宋"/>
                <w:sz w:val="24"/>
                <w:szCs w:val="28"/>
              </w:rPr>
            </w:pPr>
            <w:r>
              <w:rPr>
                <w:rFonts w:ascii="仿宋" w:eastAsia="仿宋" w:hAnsi="仿宋" w:hint="eastAsia"/>
                <w:sz w:val="24"/>
                <w:szCs w:val="28"/>
              </w:rPr>
              <w:t>6</w:t>
            </w:r>
          </w:p>
        </w:tc>
        <w:tc>
          <w:tcPr>
            <w:tcW w:w="1956" w:type="dxa"/>
            <w:gridSpan w:val="2"/>
            <w:vMerge/>
            <w:vAlign w:val="center"/>
          </w:tcPr>
          <w:p w14:paraId="760ECA87" w14:textId="77777777" w:rsidR="001D4EC5" w:rsidRPr="00BF3FAA" w:rsidRDefault="001D4EC5" w:rsidP="001D4EC5">
            <w:pPr>
              <w:jc w:val="center"/>
              <w:rPr>
                <w:rFonts w:ascii="仿宋" w:eastAsia="仿宋" w:hAnsi="仿宋"/>
                <w:sz w:val="24"/>
                <w:szCs w:val="28"/>
              </w:rPr>
            </w:pPr>
          </w:p>
        </w:tc>
        <w:tc>
          <w:tcPr>
            <w:tcW w:w="5211" w:type="dxa"/>
            <w:gridSpan w:val="4"/>
            <w:vAlign w:val="center"/>
          </w:tcPr>
          <w:p w14:paraId="307CA0FE" w14:textId="5A605C34" w:rsidR="001D4EC5" w:rsidRPr="0022161B" w:rsidRDefault="003528A7" w:rsidP="001D4EC5">
            <w:pPr>
              <w:rPr>
                <w:rFonts w:ascii="仿宋" w:eastAsia="仿宋" w:hAnsi="仿宋"/>
                <w:sz w:val="24"/>
                <w:szCs w:val="28"/>
              </w:rPr>
            </w:pPr>
            <w:r w:rsidRPr="003528A7">
              <w:rPr>
                <w:rFonts w:ascii="仿宋" w:eastAsia="仿宋" w:hAnsi="仿宋" w:hint="eastAsia"/>
                <w:sz w:val="24"/>
                <w:szCs w:val="28"/>
              </w:rPr>
              <w:t>▲安装</w:t>
            </w:r>
            <w:proofErr w:type="gramStart"/>
            <w:r w:rsidRPr="003528A7">
              <w:rPr>
                <w:rFonts w:ascii="仿宋" w:eastAsia="仿宋" w:hAnsi="仿宋" w:hint="eastAsia"/>
                <w:sz w:val="24"/>
                <w:szCs w:val="28"/>
              </w:rPr>
              <w:t>1个热唇蒸发</w:t>
            </w:r>
            <w:proofErr w:type="gramEnd"/>
            <w:r w:rsidRPr="003528A7">
              <w:rPr>
                <w:rFonts w:ascii="仿宋" w:eastAsia="仿宋" w:hAnsi="仿宋" w:hint="eastAsia"/>
                <w:sz w:val="24"/>
                <w:szCs w:val="28"/>
              </w:rPr>
              <w:t>源，坩埚容量≥175cc；双温区独立加热，最高加热温度≥1350℃，温度稳定性≤±0.5℃；</w:t>
            </w:r>
          </w:p>
        </w:tc>
      </w:tr>
      <w:tr w:rsidR="001D4EC5" w14:paraId="235777E1" w14:textId="77777777" w:rsidTr="00076B13">
        <w:trPr>
          <w:gridAfter w:val="1"/>
          <w:wAfter w:w="8" w:type="dxa"/>
          <w:trHeight w:val="133"/>
        </w:trPr>
        <w:tc>
          <w:tcPr>
            <w:tcW w:w="846" w:type="dxa"/>
            <w:vAlign w:val="center"/>
          </w:tcPr>
          <w:p w14:paraId="1B4F4B8F" w14:textId="6709C393" w:rsidR="001D4EC5" w:rsidRDefault="001D4EC5" w:rsidP="001D4EC5">
            <w:pPr>
              <w:jc w:val="center"/>
              <w:rPr>
                <w:rFonts w:ascii="仿宋" w:eastAsia="仿宋" w:hAnsi="仿宋"/>
                <w:sz w:val="24"/>
                <w:szCs w:val="28"/>
              </w:rPr>
            </w:pPr>
            <w:r>
              <w:rPr>
                <w:rFonts w:ascii="仿宋" w:eastAsia="仿宋" w:hAnsi="仿宋" w:hint="eastAsia"/>
                <w:sz w:val="24"/>
                <w:szCs w:val="28"/>
              </w:rPr>
              <w:lastRenderedPageBreak/>
              <w:t>7</w:t>
            </w:r>
          </w:p>
        </w:tc>
        <w:tc>
          <w:tcPr>
            <w:tcW w:w="1956" w:type="dxa"/>
            <w:gridSpan w:val="2"/>
            <w:vMerge/>
            <w:vAlign w:val="center"/>
          </w:tcPr>
          <w:p w14:paraId="4C127B8C" w14:textId="77777777" w:rsidR="001D4EC5" w:rsidRPr="00BF3FAA" w:rsidRDefault="001D4EC5" w:rsidP="001D4EC5">
            <w:pPr>
              <w:jc w:val="center"/>
              <w:rPr>
                <w:rFonts w:ascii="仿宋" w:eastAsia="仿宋" w:hAnsi="仿宋"/>
                <w:sz w:val="24"/>
                <w:szCs w:val="28"/>
              </w:rPr>
            </w:pPr>
          </w:p>
        </w:tc>
        <w:tc>
          <w:tcPr>
            <w:tcW w:w="5211" w:type="dxa"/>
            <w:gridSpan w:val="4"/>
            <w:vAlign w:val="center"/>
          </w:tcPr>
          <w:p w14:paraId="7C1A9873" w14:textId="519F9C34" w:rsidR="001D4EC5" w:rsidRPr="00713C31" w:rsidRDefault="003528A7" w:rsidP="001D4EC5">
            <w:pPr>
              <w:rPr>
                <w:rFonts w:ascii="仿宋" w:eastAsia="仿宋" w:hAnsi="仿宋"/>
                <w:sz w:val="24"/>
                <w:szCs w:val="28"/>
              </w:rPr>
            </w:pPr>
            <w:r w:rsidRPr="003528A7">
              <w:rPr>
                <w:rFonts w:ascii="仿宋" w:eastAsia="仿宋" w:hAnsi="仿宋" w:hint="eastAsia"/>
                <w:sz w:val="24"/>
                <w:szCs w:val="28"/>
              </w:rPr>
              <w:t>★安装</w:t>
            </w:r>
            <w:proofErr w:type="gramStart"/>
            <w:r w:rsidRPr="003528A7">
              <w:rPr>
                <w:rFonts w:ascii="仿宋" w:eastAsia="仿宋" w:hAnsi="仿宋" w:hint="eastAsia"/>
                <w:sz w:val="24"/>
                <w:szCs w:val="28"/>
              </w:rPr>
              <w:t>两个阀式裂解</w:t>
            </w:r>
            <w:proofErr w:type="gramEnd"/>
            <w:r w:rsidRPr="003528A7">
              <w:rPr>
                <w:rFonts w:ascii="仿宋" w:eastAsia="仿宋" w:hAnsi="仿宋" w:hint="eastAsia"/>
                <w:sz w:val="24"/>
                <w:szCs w:val="28"/>
              </w:rPr>
              <w:t>源，坩埚容量≥300cc；</w:t>
            </w:r>
            <w:proofErr w:type="gramStart"/>
            <w:r w:rsidRPr="003528A7">
              <w:rPr>
                <w:rFonts w:ascii="仿宋" w:eastAsia="仿宋" w:hAnsi="仿宋" w:hint="eastAsia"/>
                <w:sz w:val="24"/>
                <w:szCs w:val="28"/>
              </w:rPr>
              <w:t>三温区</w:t>
            </w:r>
            <w:proofErr w:type="gramEnd"/>
            <w:r w:rsidRPr="003528A7">
              <w:rPr>
                <w:rFonts w:ascii="仿宋" w:eastAsia="仿宋" w:hAnsi="仿宋" w:hint="eastAsia"/>
                <w:sz w:val="24"/>
                <w:szCs w:val="28"/>
              </w:rPr>
              <w:t>独立加热，</w:t>
            </w:r>
            <w:proofErr w:type="gramStart"/>
            <w:r w:rsidRPr="003528A7">
              <w:rPr>
                <w:rFonts w:ascii="仿宋" w:eastAsia="仿宋" w:hAnsi="仿宋" w:hint="eastAsia"/>
                <w:sz w:val="24"/>
                <w:szCs w:val="28"/>
              </w:rPr>
              <w:t>裂解区</w:t>
            </w:r>
            <w:proofErr w:type="gramEnd"/>
            <w:r w:rsidRPr="003528A7">
              <w:rPr>
                <w:rFonts w:ascii="仿宋" w:eastAsia="仿宋" w:hAnsi="仿宋" w:hint="eastAsia"/>
                <w:sz w:val="24"/>
                <w:szCs w:val="28"/>
              </w:rPr>
              <w:t>最高加热温度≥1200℃，</w:t>
            </w:r>
            <w:proofErr w:type="gramStart"/>
            <w:r w:rsidRPr="003528A7">
              <w:rPr>
                <w:rFonts w:ascii="仿宋" w:eastAsia="仿宋" w:hAnsi="仿宋" w:hint="eastAsia"/>
                <w:sz w:val="24"/>
                <w:szCs w:val="28"/>
              </w:rPr>
              <w:t>传导区</w:t>
            </w:r>
            <w:proofErr w:type="gramEnd"/>
            <w:r w:rsidRPr="003528A7">
              <w:rPr>
                <w:rFonts w:ascii="仿宋" w:eastAsia="仿宋" w:hAnsi="仿宋" w:hint="eastAsia"/>
                <w:sz w:val="24"/>
                <w:szCs w:val="28"/>
              </w:rPr>
              <w:t>最高加热温度≥1200℃，蒸发区最高加热温度≥800℃，温度稳定性≤±0.5℃；（投标人须提供相关证明材料或者提供承诺函（格式不限）并加盖投标人公章）</w:t>
            </w:r>
          </w:p>
        </w:tc>
      </w:tr>
      <w:tr w:rsidR="001D4EC5" w14:paraId="1C31BC29" w14:textId="77777777" w:rsidTr="00076B13">
        <w:trPr>
          <w:gridAfter w:val="1"/>
          <w:wAfter w:w="8" w:type="dxa"/>
          <w:trHeight w:val="133"/>
        </w:trPr>
        <w:tc>
          <w:tcPr>
            <w:tcW w:w="846" w:type="dxa"/>
            <w:vAlign w:val="center"/>
          </w:tcPr>
          <w:p w14:paraId="0833B049" w14:textId="40EAC49B" w:rsidR="001D4EC5" w:rsidRDefault="001D4EC5" w:rsidP="001D4EC5">
            <w:pPr>
              <w:jc w:val="center"/>
              <w:rPr>
                <w:rFonts w:ascii="仿宋" w:eastAsia="仿宋" w:hAnsi="仿宋"/>
                <w:sz w:val="24"/>
                <w:szCs w:val="28"/>
              </w:rPr>
            </w:pPr>
            <w:r>
              <w:rPr>
                <w:rFonts w:ascii="仿宋" w:eastAsia="仿宋" w:hAnsi="仿宋" w:hint="eastAsia"/>
                <w:sz w:val="24"/>
                <w:szCs w:val="28"/>
              </w:rPr>
              <w:t>8</w:t>
            </w:r>
          </w:p>
        </w:tc>
        <w:tc>
          <w:tcPr>
            <w:tcW w:w="1956" w:type="dxa"/>
            <w:gridSpan w:val="2"/>
            <w:vMerge/>
            <w:vAlign w:val="center"/>
          </w:tcPr>
          <w:p w14:paraId="41FE8430" w14:textId="77777777" w:rsidR="001D4EC5" w:rsidRPr="00BF3FAA" w:rsidRDefault="001D4EC5" w:rsidP="001D4EC5">
            <w:pPr>
              <w:jc w:val="center"/>
              <w:rPr>
                <w:rFonts w:ascii="仿宋" w:eastAsia="仿宋" w:hAnsi="仿宋"/>
                <w:sz w:val="24"/>
                <w:szCs w:val="28"/>
              </w:rPr>
            </w:pPr>
          </w:p>
        </w:tc>
        <w:tc>
          <w:tcPr>
            <w:tcW w:w="5211" w:type="dxa"/>
            <w:gridSpan w:val="4"/>
            <w:vAlign w:val="center"/>
          </w:tcPr>
          <w:p w14:paraId="5C21EA98" w14:textId="14278327" w:rsidR="001D4EC5" w:rsidRPr="0022161B" w:rsidRDefault="003528A7" w:rsidP="001D4EC5">
            <w:pPr>
              <w:rPr>
                <w:rFonts w:ascii="仿宋" w:eastAsia="仿宋" w:hAnsi="仿宋"/>
                <w:sz w:val="24"/>
                <w:szCs w:val="28"/>
              </w:rPr>
            </w:pPr>
            <w:r w:rsidRPr="003528A7">
              <w:rPr>
                <w:rFonts w:ascii="仿宋" w:eastAsia="仿宋" w:hAnsi="仿宋" w:hint="eastAsia"/>
                <w:sz w:val="24"/>
                <w:szCs w:val="28"/>
              </w:rPr>
              <w:t>▲安装RHEED，高压≥15keV，具有X、Y、Rocking 和 Beam blanking 功能；荧光屏配套视窗挡板；</w:t>
            </w:r>
          </w:p>
        </w:tc>
      </w:tr>
      <w:tr w:rsidR="001D4EC5" w14:paraId="0E7991F1" w14:textId="77777777" w:rsidTr="00076B13">
        <w:trPr>
          <w:gridAfter w:val="1"/>
          <w:wAfter w:w="8" w:type="dxa"/>
          <w:trHeight w:val="133"/>
        </w:trPr>
        <w:tc>
          <w:tcPr>
            <w:tcW w:w="846" w:type="dxa"/>
            <w:vAlign w:val="center"/>
          </w:tcPr>
          <w:p w14:paraId="0A71A577" w14:textId="56144F2B" w:rsidR="001D4EC5" w:rsidRDefault="001D4EC5" w:rsidP="001D4EC5">
            <w:pPr>
              <w:jc w:val="center"/>
              <w:rPr>
                <w:rFonts w:ascii="仿宋" w:eastAsia="仿宋" w:hAnsi="仿宋"/>
                <w:sz w:val="24"/>
                <w:szCs w:val="28"/>
              </w:rPr>
            </w:pPr>
            <w:r>
              <w:rPr>
                <w:rFonts w:ascii="仿宋" w:eastAsia="仿宋" w:hAnsi="仿宋"/>
                <w:sz w:val="24"/>
                <w:szCs w:val="28"/>
              </w:rPr>
              <w:t>9</w:t>
            </w:r>
          </w:p>
        </w:tc>
        <w:tc>
          <w:tcPr>
            <w:tcW w:w="1956" w:type="dxa"/>
            <w:gridSpan w:val="2"/>
            <w:vAlign w:val="center"/>
          </w:tcPr>
          <w:p w14:paraId="44E577AF" w14:textId="43BD05F2" w:rsidR="001D4EC5" w:rsidRPr="00BF3FAA" w:rsidRDefault="001D4EC5" w:rsidP="001D4EC5">
            <w:pPr>
              <w:jc w:val="center"/>
              <w:rPr>
                <w:rFonts w:ascii="仿宋" w:eastAsia="仿宋" w:hAnsi="仿宋"/>
                <w:sz w:val="24"/>
                <w:szCs w:val="28"/>
              </w:rPr>
            </w:pPr>
            <w:r w:rsidRPr="00AE40D2">
              <w:rPr>
                <w:rFonts w:ascii="仿宋" w:eastAsia="仿宋" w:hAnsi="仿宋" w:hint="eastAsia"/>
                <w:sz w:val="24"/>
                <w:szCs w:val="28"/>
              </w:rPr>
              <w:t>定制化超高真空</w:t>
            </w:r>
            <w:proofErr w:type="gramStart"/>
            <w:r w:rsidRPr="00AE40D2">
              <w:rPr>
                <w:rFonts w:ascii="仿宋" w:eastAsia="仿宋" w:hAnsi="仿宋" w:hint="eastAsia"/>
                <w:sz w:val="24"/>
                <w:szCs w:val="28"/>
              </w:rPr>
              <w:t>掩膜室</w:t>
            </w:r>
            <w:proofErr w:type="gramEnd"/>
          </w:p>
        </w:tc>
        <w:tc>
          <w:tcPr>
            <w:tcW w:w="5211" w:type="dxa"/>
            <w:gridSpan w:val="4"/>
            <w:vAlign w:val="center"/>
          </w:tcPr>
          <w:p w14:paraId="322D49EB" w14:textId="2B36FB3E" w:rsidR="001D4EC5" w:rsidRPr="0022161B" w:rsidRDefault="003528A7" w:rsidP="001D4EC5">
            <w:pPr>
              <w:rPr>
                <w:rFonts w:ascii="仿宋" w:eastAsia="仿宋" w:hAnsi="仿宋"/>
                <w:sz w:val="24"/>
                <w:szCs w:val="28"/>
              </w:rPr>
            </w:pPr>
            <w:r>
              <w:rPr>
                <w:rFonts w:ascii="宋体" w:hAnsi="宋体" w:cs="宋体" w:hint="eastAsia"/>
              </w:rPr>
              <w:t>★腔体极限真空≤1.0×10</w:t>
            </w:r>
            <w:r>
              <w:rPr>
                <w:rFonts w:ascii="宋体" w:hAnsi="宋体" w:cs="宋体" w:hint="eastAsia"/>
                <w:vertAlign w:val="superscript"/>
              </w:rPr>
              <w:t>-7</w:t>
            </w:r>
            <w:r>
              <w:rPr>
                <w:rFonts w:ascii="宋体" w:hAnsi="宋体" w:cs="宋体" w:hint="eastAsia"/>
              </w:rPr>
              <w:t xml:space="preserve"> Torr；</w:t>
            </w:r>
            <w:r>
              <w:rPr>
                <w:rFonts w:ascii="宋体" w:hAnsi="宋体" w:cs="宋体" w:hint="eastAsia"/>
                <w:b/>
                <w:bCs/>
                <w:szCs w:val="21"/>
              </w:rPr>
              <w:t>（投标人须提供相关证明材料或者提供承诺函（格式不限）并加盖投标人公章）</w:t>
            </w:r>
          </w:p>
        </w:tc>
      </w:tr>
      <w:tr w:rsidR="00713C31" w14:paraId="147665F5" w14:textId="77777777" w:rsidTr="00076B13">
        <w:trPr>
          <w:gridAfter w:val="1"/>
          <w:wAfter w:w="8" w:type="dxa"/>
          <w:trHeight w:val="133"/>
        </w:trPr>
        <w:tc>
          <w:tcPr>
            <w:tcW w:w="846" w:type="dxa"/>
            <w:vAlign w:val="center"/>
          </w:tcPr>
          <w:p w14:paraId="07FCCC96" w14:textId="08834DE2" w:rsidR="00713C31" w:rsidRDefault="001D4EC5" w:rsidP="00713C31">
            <w:pPr>
              <w:jc w:val="center"/>
              <w:rPr>
                <w:rFonts w:ascii="仿宋" w:eastAsia="仿宋" w:hAnsi="仿宋"/>
                <w:sz w:val="24"/>
                <w:szCs w:val="28"/>
              </w:rPr>
            </w:pPr>
            <w:r>
              <w:rPr>
                <w:rFonts w:ascii="仿宋" w:eastAsia="仿宋" w:hAnsi="仿宋"/>
                <w:sz w:val="24"/>
                <w:szCs w:val="28"/>
              </w:rPr>
              <w:t>10</w:t>
            </w:r>
          </w:p>
        </w:tc>
        <w:tc>
          <w:tcPr>
            <w:tcW w:w="1956" w:type="dxa"/>
            <w:gridSpan w:val="2"/>
            <w:vAlign w:val="center"/>
          </w:tcPr>
          <w:p w14:paraId="08414FE4" w14:textId="547EFA75" w:rsidR="00713C31" w:rsidRPr="00AE40D2" w:rsidRDefault="00174121" w:rsidP="00713C31">
            <w:pPr>
              <w:jc w:val="center"/>
              <w:rPr>
                <w:rFonts w:ascii="仿宋" w:eastAsia="仿宋" w:hAnsi="仿宋"/>
                <w:sz w:val="24"/>
                <w:szCs w:val="28"/>
              </w:rPr>
            </w:pPr>
            <w:r w:rsidRPr="00174121">
              <w:rPr>
                <w:rFonts w:ascii="仿宋" w:eastAsia="仿宋" w:hAnsi="仿宋" w:hint="eastAsia"/>
                <w:sz w:val="24"/>
                <w:szCs w:val="28"/>
              </w:rPr>
              <w:t>快速</w:t>
            </w:r>
            <w:proofErr w:type="gramStart"/>
            <w:r w:rsidRPr="00174121">
              <w:rPr>
                <w:rFonts w:ascii="仿宋" w:eastAsia="仿宋" w:hAnsi="仿宋" w:hint="eastAsia"/>
                <w:sz w:val="24"/>
                <w:szCs w:val="28"/>
              </w:rPr>
              <w:t>进样室</w:t>
            </w:r>
            <w:proofErr w:type="gramEnd"/>
          </w:p>
        </w:tc>
        <w:tc>
          <w:tcPr>
            <w:tcW w:w="5211" w:type="dxa"/>
            <w:gridSpan w:val="4"/>
            <w:vAlign w:val="center"/>
          </w:tcPr>
          <w:p w14:paraId="4CA2968C" w14:textId="65DBA70A" w:rsidR="00713C31" w:rsidRPr="00713C31" w:rsidRDefault="003528A7" w:rsidP="00713C31">
            <w:pPr>
              <w:rPr>
                <w:rFonts w:ascii="仿宋" w:eastAsia="仿宋" w:hAnsi="仿宋"/>
                <w:sz w:val="24"/>
                <w:szCs w:val="28"/>
              </w:rPr>
            </w:pPr>
            <w:r>
              <w:rPr>
                <w:rFonts w:ascii="宋体" w:hAnsi="宋体" w:cs="宋体" w:hint="eastAsia"/>
              </w:rPr>
              <w:t>★腔体极限真空≤1.0×10</w:t>
            </w:r>
            <w:r>
              <w:rPr>
                <w:rFonts w:ascii="宋体" w:hAnsi="宋体" w:cs="宋体" w:hint="eastAsia"/>
                <w:vertAlign w:val="superscript"/>
              </w:rPr>
              <w:t>-7</w:t>
            </w:r>
            <w:r>
              <w:rPr>
                <w:rFonts w:ascii="宋体" w:hAnsi="宋体" w:cs="宋体" w:hint="eastAsia"/>
              </w:rPr>
              <w:t xml:space="preserve"> Torr；</w:t>
            </w:r>
            <w:r>
              <w:rPr>
                <w:rFonts w:ascii="宋体" w:hAnsi="宋体" w:cs="宋体" w:hint="eastAsia"/>
                <w:b/>
                <w:bCs/>
                <w:szCs w:val="21"/>
              </w:rPr>
              <w:t>（投标人须提供相关证明材料或者提供承诺函（格式不限）并加盖投标人公章）</w:t>
            </w:r>
          </w:p>
        </w:tc>
      </w:tr>
      <w:tr w:rsidR="00076B13" w14:paraId="1ED2C3E5" w14:textId="77777777" w:rsidTr="00E91AFE">
        <w:trPr>
          <w:trHeight w:val="557"/>
        </w:trPr>
        <w:tc>
          <w:tcPr>
            <w:tcW w:w="2802" w:type="dxa"/>
            <w:gridSpan w:val="3"/>
            <w:vMerge w:val="restart"/>
            <w:vAlign w:val="center"/>
          </w:tcPr>
          <w:p w14:paraId="072FD799" w14:textId="77777777" w:rsidR="00076B13" w:rsidRDefault="00076B13" w:rsidP="00076B13">
            <w:pPr>
              <w:jc w:val="center"/>
              <w:rPr>
                <w:rFonts w:ascii="仿宋" w:eastAsia="仿宋" w:hAnsi="仿宋"/>
                <w:sz w:val="24"/>
                <w:szCs w:val="28"/>
              </w:rPr>
            </w:pPr>
            <w:r>
              <w:rPr>
                <w:rFonts w:ascii="仿宋" w:eastAsia="仿宋" w:hAnsi="仿宋" w:hint="eastAsia"/>
                <w:b/>
                <w:bCs/>
                <w:sz w:val="24"/>
                <w:szCs w:val="28"/>
              </w:rPr>
              <w:t>市场主体信息</w:t>
            </w:r>
          </w:p>
        </w:tc>
        <w:tc>
          <w:tcPr>
            <w:tcW w:w="5219" w:type="dxa"/>
            <w:gridSpan w:val="5"/>
          </w:tcPr>
          <w:p w14:paraId="516EB2EB" w14:textId="77777777" w:rsidR="00076B13" w:rsidRDefault="00076B13" w:rsidP="00076B13">
            <w:pPr>
              <w:jc w:val="left"/>
              <w:rPr>
                <w:rFonts w:ascii="仿宋" w:eastAsia="仿宋" w:hAnsi="仿宋"/>
                <w:sz w:val="24"/>
                <w:szCs w:val="28"/>
              </w:rPr>
            </w:pPr>
            <w:r>
              <w:rPr>
                <w:rFonts w:ascii="仿宋" w:eastAsia="仿宋" w:hAnsi="仿宋" w:hint="eastAsia"/>
                <w:sz w:val="24"/>
                <w:szCs w:val="28"/>
              </w:rPr>
              <w:t>市场主体名称：</w:t>
            </w:r>
          </w:p>
        </w:tc>
      </w:tr>
      <w:tr w:rsidR="00076B13" w14:paraId="6CDF7970" w14:textId="77777777" w:rsidTr="00E91AFE">
        <w:trPr>
          <w:trHeight w:val="527"/>
        </w:trPr>
        <w:tc>
          <w:tcPr>
            <w:tcW w:w="2802" w:type="dxa"/>
            <w:gridSpan w:val="3"/>
            <w:vMerge/>
            <w:vAlign w:val="center"/>
          </w:tcPr>
          <w:p w14:paraId="16B1ED47" w14:textId="77777777" w:rsidR="00076B13" w:rsidRDefault="00076B13" w:rsidP="00076B13">
            <w:pPr>
              <w:jc w:val="center"/>
              <w:rPr>
                <w:rFonts w:ascii="仿宋" w:eastAsia="仿宋" w:hAnsi="仿宋"/>
                <w:sz w:val="24"/>
                <w:szCs w:val="28"/>
              </w:rPr>
            </w:pPr>
          </w:p>
        </w:tc>
        <w:tc>
          <w:tcPr>
            <w:tcW w:w="5219" w:type="dxa"/>
            <w:gridSpan w:val="5"/>
          </w:tcPr>
          <w:p w14:paraId="42E88267" w14:textId="77777777" w:rsidR="00076B13" w:rsidRDefault="00076B13" w:rsidP="00076B13">
            <w:pPr>
              <w:jc w:val="left"/>
              <w:rPr>
                <w:rFonts w:ascii="仿宋" w:eastAsia="仿宋" w:hAnsi="仿宋"/>
                <w:sz w:val="24"/>
                <w:szCs w:val="28"/>
              </w:rPr>
            </w:pPr>
            <w:r>
              <w:rPr>
                <w:rFonts w:ascii="仿宋" w:eastAsia="仿宋" w:hAnsi="仿宋" w:hint="eastAsia"/>
                <w:sz w:val="24"/>
                <w:szCs w:val="28"/>
              </w:rPr>
              <w:t xml:space="preserve">联 </w:t>
            </w:r>
            <w:r>
              <w:rPr>
                <w:rFonts w:ascii="仿宋" w:eastAsia="仿宋" w:hAnsi="仿宋"/>
                <w:sz w:val="24"/>
                <w:szCs w:val="28"/>
              </w:rPr>
              <w:t xml:space="preserve"> </w:t>
            </w:r>
            <w:r>
              <w:rPr>
                <w:rFonts w:ascii="仿宋" w:eastAsia="仿宋" w:hAnsi="仿宋" w:hint="eastAsia"/>
                <w:sz w:val="24"/>
                <w:szCs w:val="28"/>
              </w:rPr>
              <w:t xml:space="preserve">系 </w:t>
            </w:r>
            <w:r>
              <w:rPr>
                <w:rFonts w:ascii="仿宋" w:eastAsia="仿宋" w:hAnsi="仿宋"/>
                <w:sz w:val="24"/>
                <w:szCs w:val="28"/>
              </w:rPr>
              <w:t xml:space="preserve"> </w:t>
            </w:r>
            <w:r>
              <w:rPr>
                <w:rFonts w:ascii="仿宋" w:eastAsia="仿宋" w:hAnsi="仿宋" w:hint="eastAsia"/>
                <w:sz w:val="24"/>
                <w:szCs w:val="28"/>
              </w:rPr>
              <w:t>人：</w:t>
            </w:r>
          </w:p>
        </w:tc>
      </w:tr>
      <w:tr w:rsidR="00076B13" w14:paraId="2C723133" w14:textId="77777777" w:rsidTr="00E91AFE">
        <w:trPr>
          <w:trHeight w:val="547"/>
        </w:trPr>
        <w:tc>
          <w:tcPr>
            <w:tcW w:w="2802" w:type="dxa"/>
            <w:gridSpan w:val="3"/>
            <w:vMerge/>
            <w:vAlign w:val="center"/>
          </w:tcPr>
          <w:p w14:paraId="5442BD97" w14:textId="77777777" w:rsidR="00076B13" w:rsidRDefault="00076B13" w:rsidP="00076B13">
            <w:pPr>
              <w:jc w:val="center"/>
              <w:rPr>
                <w:rFonts w:ascii="仿宋" w:eastAsia="仿宋" w:hAnsi="仿宋"/>
                <w:sz w:val="24"/>
                <w:szCs w:val="28"/>
              </w:rPr>
            </w:pPr>
          </w:p>
        </w:tc>
        <w:tc>
          <w:tcPr>
            <w:tcW w:w="5219" w:type="dxa"/>
            <w:gridSpan w:val="5"/>
          </w:tcPr>
          <w:p w14:paraId="1F702618" w14:textId="77777777" w:rsidR="00076B13" w:rsidRDefault="00076B13" w:rsidP="00076B13">
            <w:pPr>
              <w:jc w:val="left"/>
              <w:rPr>
                <w:rFonts w:ascii="仿宋" w:eastAsia="仿宋" w:hAnsi="仿宋"/>
                <w:sz w:val="24"/>
                <w:szCs w:val="28"/>
              </w:rPr>
            </w:pPr>
            <w:r>
              <w:rPr>
                <w:rFonts w:ascii="仿宋" w:eastAsia="仿宋" w:hAnsi="仿宋" w:hint="eastAsia"/>
                <w:sz w:val="24"/>
                <w:szCs w:val="28"/>
              </w:rPr>
              <w:t>联 系 方 式：</w:t>
            </w:r>
          </w:p>
        </w:tc>
      </w:tr>
      <w:tr w:rsidR="00076B13" w14:paraId="3C98FCD4" w14:textId="77777777" w:rsidTr="00E91AFE">
        <w:trPr>
          <w:trHeight w:val="567"/>
        </w:trPr>
        <w:tc>
          <w:tcPr>
            <w:tcW w:w="2802" w:type="dxa"/>
            <w:gridSpan w:val="3"/>
            <w:vMerge/>
            <w:vAlign w:val="center"/>
          </w:tcPr>
          <w:p w14:paraId="33D63A22" w14:textId="77777777" w:rsidR="00076B13" w:rsidRDefault="00076B13" w:rsidP="00076B13">
            <w:pPr>
              <w:jc w:val="center"/>
              <w:rPr>
                <w:rFonts w:ascii="仿宋" w:eastAsia="仿宋" w:hAnsi="仿宋"/>
                <w:sz w:val="24"/>
                <w:szCs w:val="28"/>
              </w:rPr>
            </w:pPr>
          </w:p>
        </w:tc>
        <w:tc>
          <w:tcPr>
            <w:tcW w:w="5219" w:type="dxa"/>
            <w:gridSpan w:val="5"/>
          </w:tcPr>
          <w:p w14:paraId="3C810491" w14:textId="77777777" w:rsidR="00076B13" w:rsidRDefault="00076B13" w:rsidP="00076B13">
            <w:pPr>
              <w:jc w:val="left"/>
              <w:rPr>
                <w:rFonts w:ascii="仿宋" w:eastAsia="仿宋" w:hAnsi="仿宋"/>
                <w:sz w:val="24"/>
                <w:szCs w:val="28"/>
              </w:rPr>
            </w:pPr>
            <w:r>
              <w:rPr>
                <w:rFonts w:ascii="仿宋" w:eastAsia="仿宋" w:hAnsi="仿宋" w:hint="eastAsia"/>
                <w:sz w:val="24"/>
                <w:szCs w:val="28"/>
              </w:rPr>
              <w:t xml:space="preserve">时 </w:t>
            </w:r>
            <w:r>
              <w:rPr>
                <w:rFonts w:ascii="仿宋" w:eastAsia="仿宋" w:hAnsi="仿宋"/>
                <w:sz w:val="24"/>
                <w:szCs w:val="28"/>
              </w:rPr>
              <w:t xml:space="preserve">      </w:t>
            </w:r>
            <w:r>
              <w:rPr>
                <w:rFonts w:ascii="仿宋" w:eastAsia="仿宋" w:hAnsi="仿宋" w:hint="eastAsia"/>
                <w:sz w:val="24"/>
                <w:szCs w:val="28"/>
              </w:rPr>
              <w:t>间：</w:t>
            </w:r>
          </w:p>
        </w:tc>
      </w:tr>
    </w:tbl>
    <w:p w14:paraId="542815CD" w14:textId="77777777" w:rsidR="00E35274" w:rsidRDefault="00E35274"/>
    <w:sectPr w:rsidR="00E3527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4F98F" w14:textId="77777777" w:rsidR="007D4601" w:rsidRDefault="007D4601" w:rsidP="00F138B5">
      <w:r>
        <w:separator/>
      </w:r>
    </w:p>
  </w:endnote>
  <w:endnote w:type="continuationSeparator" w:id="0">
    <w:p w14:paraId="042FE588" w14:textId="77777777" w:rsidR="007D4601" w:rsidRDefault="007D4601" w:rsidP="00F13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sto MT">
    <w:altName w:val="Segoe Print"/>
    <w:charset w:val="00"/>
    <w:family w:val="roman"/>
    <w:pitch w:val="variable"/>
    <w:sig w:usb0="00000003" w:usb1="00000000" w:usb2="00000000" w:usb3="00000000" w:csb0="00000001" w:csb1="00000000"/>
  </w:font>
  <w:font w:name="Arial MT">
    <w:altName w:val="宋体"/>
    <w:charset w:val="86"/>
    <w:family w:val="auto"/>
    <w:pitch w:val="default"/>
    <w:sig w:usb0="00000000" w:usb1="0000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DDAE6F" w14:textId="77777777" w:rsidR="007D4601" w:rsidRDefault="007D4601" w:rsidP="00F138B5">
      <w:r>
        <w:separator/>
      </w:r>
    </w:p>
  </w:footnote>
  <w:footnote w:type="continuationSeparator" w:id="0">
    <w:p w14:paraId="2D4F51E8" w14:textId="77777777" w:rsidR="007D4601" w:rsidRDefault="007D4601" w:rsidP="00F138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914FF9"/>
    <w:multiLevelType w:val="multilevel"/>
    <w:tmpl w:val="4B914FF9"/>
    <w:lvl w:ilvl="0">
      <w:start w:val="1"/>
      <w:numFmt w:val="japaneseCounting"/>
      <w:lvlText w:val="%1、"/>
      <w:lvlJc w:val="left"/>
      <w:pPr>
        <w:ind w:left="720" w:hanging="72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zdiNDYxYTcyN2IxOTQ2MWRjZmQ0NjE2MDZlODcxMjgifQ=="/>
    <w:docVar w:name="KSO_WPS_MARK_KEY" w:val="6a0473c6-8679-4b1b-9213-3b7e8f0d1629"/>
  </w:docVars>
  <w:rsids>
    <w:rsidRoot w:val="7B866093"/>
    <w:rsid w:val="00012AF2"/>
    <w:rsid w:val="00076B13"/>
    <w:rsid w:val="000922F8"/>
    <w:rsid w:val="000E7855"/>
    <w:rsid w:val="00173C6E"/>
    <w:rsid w:val="00174121"/>
    <w:rsid w:val="00187A4D"/>
    <w:rsid w:val="001D4EC5"/>
    <w:rsid w:val="0022161B"/>
    <w:rsid w:val="00245851"/>
    <w:rsid w:val="002E1EEC"/>
    <w:rsid w:val="002E2A6C"/>
    <w:rsid w:val="003205D4"/>
    <w:rsid w:val="003528A7"/>
    <w:rsid w:val="003D4642"/>
    <w:rsid w:val="00413213"/>
    <w:rsid w:val="00414409"/>
    <w:rsid w:val="00450859"/>
    <w:rsid w:val="004827EE"/>
    <w:rsid w:val="00496B3D"/>
    <w:rsid w:val="004F27BB"/>
    <w:rsid w:val="005471AB"/>
    <w:rsid w:val="0057005A"/>
    <w:rsid w:val="00616E48"/>
    <w:rsid w:val="0062509A"/>
    <w:rsid w:val="00713C31"/>
    <w:rsid w:val="00714EC4"/>
    <w:rsid w:val="007361A6"/>
    <w:rsid w:val="00763137"/>
    <w:rsid w:val="007D4601"/>
    <w:rsid w:val="007E2DD9"/>
    <w:rsid w:val="00852267"/>
    <w:rsid w:val="008D4058"/>
    <w:rsid w:val="00940394"/>
    <w:rsid w:val="00955EB6"/>
    <w:rsid w:val="00A25302"/>
    <w:rsid w:val="00A77D1B"/>
    <w:rsid w:val="00AE40D2"/>
    <w:rsid w:val="00B13BB1"/>
    <w:rsid w:val="00B80597"/>
    <w:rsid w:val="00B873B0"/>
    <w:rsid w:val="00B9398B"/>
    <w:rsid w:val="00BF3FAA"/>
    <w:rsid w:val="00CC7CE6"/>
    <w:rsid w:val="00CE74FD"/>
    <w:rsid w:val="00D04E48"/>
    <w:rsid w:val="00D4041E"/>
    <w:rsid w:val="00D46318"/>
    <w:rsid w:val="00D55EA6"/>
    <w:rsid w:val="00D97ED6"/>
    <w:rsid w:val="00DD4AF8"/>
    <w:rsid w:val="00E32B8A"/>
    <w:rsid w:val="00E35274"/>
    <w:rsid w:val="00E91AFE"/>
    <w:rsid w:val="00F138B5"/>
    <w:rsid w:val="00F33664"/>
    <w:rsid w:val="00F40B5F"/>
    <w:rsid w:val="00F70ED2"/>
    <w:rsid w:val="00FA0132"/>
    <w:rsid w:val="00FD6D34"/>
    <w:rsid w:val="00FF1368"/>
    <w:rsid w:val="7B8660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DBD81A"/>
  <w15:docId w15:val="{9AE8EE4E-7528-4A88-9E8C-1EB99002D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Normal Indent" w:qFormat="1"/>
    <w:lsdException w:name="annotation text" w:qFormat="1"/>
    <w:lsdException w:name="caption" w:semiHidden="1" w:unhideWhenUsed="1" w:qFormat="1"/>
    <w:lsdException w:name="annotation reference" w:uiPriority="99" w:qFormat="1"/>
    <w:lsdException w:name="toa heading" w:qFormat="1"/>
    <w:lsdException w:name="List" w:qFormat="1"/>
    <w:lsdException w:name="Title" w:qFormat="1"/>
    <w:lsdException w:name="Default Paragraph Font" w:semiHidden="1"/>
    <w:lsdException w:name="Body Text" w:qFormat="1"/>
    <w:lsdException w:name="Body Text Indent" w:qFormat="1"/>
    <w:lsdException w:name="Subtitle" w:qFormat="1"/>
    <w:lsdException w:name="Body Text First Indent 2"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Chars="200" w:firstLine="420"/>
    </w:pPr>
  </w:style>
  <w:style w:type="paragraph" w:styleId="a4">
    <w:name w:val="Body Text Indent"/>
    <w:basedOn w:val="a"/>
    <w:qFormat/>
    <w:pPr>
      <w:spacing w:after="120"/>
      <w:ind w:leftChars="200" w:left="420"/>
    </w:pPr>
  </w:style>
  <w:style w:type="paragraph" w:styleId="TOC1">
    <w:name w:val="toc 1"/>
    <w:basedOn w:val="a"/>
    <w:next w:val="a"/>
    <w:uiPriority w:val="39"/>
    <w:unhideWhenUsed/>
    <w:qFormat/>
    <w:pPr>
      <w:spacing w:before="120" w:after="120"/>
      <w:jc w:val="left"/>
    </w:pPr>
    <w:rPr>
      <w:rFonts w:eastAsiaTheme="minorHAnsi"/>
      <w:b/>
      <w:bCs/>
      <w:caps/>
      <w:sz w:val="20"/>
      <w:szCs w:val="20"/>
    </w:rPr>
  </w:style>
  <w:style w:type="paragraph" w:styleId="a5">
    <w:name w:val="Normal (Web)"/>
    <w:basedOn w:val="a"/>
    <w:qFormat/>
    <w:pPr>
      <w:spacing w:before="100" w:beforeAutospacing="1" w:after="100" w:afterAutospacing="1"/>
      <w:jc w:val="left"/>
    </w:pPr>
    <w:rPr>
      <w:rFonts w:cs="Times New Roman"/>
      <w:kern w:val="0"/>
      <w:sz w:val="24"/>
    </w:rPr>
  </w:style>
  <w:style w:type="paragraph" w:styleId="2">
    <w:name w:val="Body Text First Indent 2"/>
    <w:basedOn w:val="a4"/>
    <w:qFormat/>
    <w:pPr>
      <w:ind w:firstLineChars="200" w:firstLine="420"/>
    </w:pPr>
  </w:style>
  <w:style w:type="table" w:styleId="a6">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Strong"/>
    <w:basedOn w:val="a0"/>
    <w:qFormat/>
    <w:rPr>
      <w:b/>
    </w:rPr>
  </w:style>
  <w:style w:type="character" w:styleId="a8">
    <w:name w:val="Hyperlink"/>
    <w:basedOn w:val="a0"/>
    <w:uiPriority w:val="99"/>
    <w:unhideWhenUsed/>
    <w:qFormat/>
    <w:rPr>
      <w:color w:val="0563C1" w:themeColor="hyperlink"/>
      <w:u w:val="single"/>
    </w:rPr>
  </w:style>
  <w:style w:type="paragraph" w:styleId="a9">
    <w:name w:val="List Paragraph"/>
    <w:basedOn w:val="a"/>
    <w:uiPriority w:val="34"/>
    <w:qFormat/>
    <w:pPr>
      <w:ind w:firstLineChars="200" w:firstLine="420"/>
    </w:pPr>
  </w:style>
  <w:style w:type="paragraph" w:styleId="aa">
    <w:name w:val="header"/>
    <w:basedOn w:val="a"/>
    <w:link w:val="ab"/>
    <w:rsid w:val="00F138B5"/>
    <w:pPr>
      <w:pBdr>
        <w:bottom w:val="single" w:sz="6" w:space="1" w:color="auto"/>
      </w:pBdr>
      <w:tabs>
        <w:tab w:val="center" w:pos="4153"/>
        <w:tab w:val="right" w:pos="8306"/>
      </w:tabs>
      <w:snapToGrid w:val="0"/>
      <w:jc w:val="center"/>
    </w:pPr>
    <w:rPr>
      <w:sz w:val="18"/>
      <w:szCs w:val="18"/>
    </w:rPr>
  </w:style>
  <w:style w:type="character" w:customStyle="1" w:styleId="ab">
    <w:name w:val="页眉 字符"/>
    <w:basedOn w:val="a0"/>
    <w:link w:val="aa"/>
    <w:rsid w:val="00F138B5"/>
    <w:rPr>
      <w:kern w:val="2"/>
      <w:sz w:val="18"/>
      <w:szCs w:val="18"/>
    </w:rPr>
  </w:style>
  <w:style w:type="paragraph" w:styleId="ac">
    <w:name w:val="footer"/>
    <w:basedOn w:val="a"/>
    <w:link w:val="ad"/>
    <w:rsid w:val="00F138B5"/>
    <w:pPr>
      <w:tabs>
        <w:tab w:val="center" w:pos="4153"/>
        <w:tab w:val="right" w:pos="8306"/>
      </w:tabs>
      <w:snapToGrid w:val="0"/>
      <w:jc w:val="left"/>
    </w:pPr>
    <w:rPr>
      <w:sz w:val="18"/>
      <w:szCs w:val="18"/>
    </w:rPr>
  </w:style>
  <w:style w:type="character" w:customStyle="1" w:styleId="ad">
    <w:name w:val="页脚 字符"/>
    <w:basedOn w:val="a0"/>
    <w:link w:val="ac"/>
    <w:rsid w:val="00F138B5"/>
    <w:rPr>
      <w:kern w:val="2"/>
      <w:sz w:val="18"/>
      <w:szCs w:val="18"/>
    </w:rPr>
  </w:style>
  <w:style w:type="paragraph" w:styleId="ae">
    <w:name w:val="Body Text"/>
    <w:basedOn w:val="a"/>
    <w:next w:val="a"/>
    <w:link w:val="10"/>
    <w:unhideWhenUsed/>
    <w:qFormat/>
    <w:rsid w:val="00FA0132"/>
    <w:pPr>
      <w:spacing w:after="120"/>
    </w:pPr>
    <w:rPr>
      <w:rFonts w:ascii="Calisto MT" w:eastAsia="Arial MT" w:hAnsi="Calisto MT" w:cs="Verdana"/>
      <w:szCs w:val="22"/>
    </w:rPr>
  </w:style>
  <w:style w:type="character" w:customStyle="1" w:styleId="af">
    <w:name w:val="正文文本 字符"/>
    <w:basedOn w:val="a0"/>
    <w:rsid w:val="00FA0132"/>
    <w:rPr>
      <w:kern w:val="2"/>
      <w:sz w:val="21"/>
      <w:szCs w:val="24"/>
    </w:rPr>
  </w:style>
  <w:style w:type="character" w:customStyle="1" w:styleId="10">
    <w:name w:val="正文文本 字符1"/>
    <w:link w:val="ae"/>
    <w:qFormat/>
    <w:rsid w:val="00FA0132"/>
    <w:rPr>
      <w:rFonts w:ascii="Calisto MT" w:eastAsia="Arial MT" w:hAnsi="Calisto MT" w:cs="Verdana"/>
      <w:kern w:val="2"/>
      <w:sz w:val="21"/>
      <w:szCs w:val="22"/>
    </w:rPr>
  </w:style>
  <w:style w:type="paragraph" w:customStyle="1" w:styleId="Style3">
    <w:name w:val="_Style 3"/>
    <w:basedOn w:val="a"/>
    <w:qFormat/>
    <w:rsid w:val="00FA0132"/>
    <w:pPr>
      <w:ind w:firstLine="420"/>
    </w:pPr>
    <w:rPr>
      <w:rFonts w:ascii="Calisto MT" w:eastAsia="Arial MT" w:hAnsi="Calisto MT" w:cs="Verdana"/>
      <w:szCs w:val="22"/>
    </w:rPr>
  </w:style>
  <w:style w:type="paragraph" w:styleId="af0">
    <w:name w:val="toa heading"/>
    <w:basedOn w:val="a"/>
    <w:next w:val="a"/>
    <w:qFormat/>
    <w:rsid w:val="00714EC4"/>
    <w:pPr>
      <w:spacing w:before="120"/>
    </w:pPr>
    <w:rPr>
      <w:rFonts w:ascii="Cambria" w:eastAsia="Arial MT" w:hAnsi="Cambria" w:cs="Verdana"/>
      <w:kern w:val="18"/>
      <w:sz w:val="24"/>
      <w:szCs w:val="20"/>
    </w:rPr>
  </w:style>
  <w:style w:type="paragraph" w:styleId="af1">
    <w:name w:val="annotation text"/>
    <w:basedOn w:val="a"/>
    <w:link w:val="11"/>
    <w:qFormat/>
    <w:rsid w:val="00714EC4"/>
    <w:pPr>
      <w:jc w:val="left"/>
    </w:pPr>
    <w:rPr>
      <w:rFonts w:ascii="Verdana" w:eastAsia="Arial MT" w:hAnsi="Verdana" w:cs="Verdana"/>
      <w:szCs w:val="20"/>
    </w:rPr>
  </w:style>
  <w:style w:type="character" w:customStyle="1" w:styleId="af2">
    <w:name w:val="批注文字 字符"/>
    <w:basedOn w:val="a0"/>
    <w:rsid w:val="00714EC4"/>
    <w:rPr>
      <w:kern w:val="2"/>
      <w:sz w:val="21"/>
      <w:szCs w:val="24"/>
    </w:rPr>
  </w:style>
  <w:style w:type="character" w:customStyle="1" w:styleId="11">
    <w:name w:val="批注文字 字符1"/>
    <w:link w:val="af1"/>
    <w:qFormat/>
    <w:rsid w:val="00714EC4"/>
    <w:rPr>
      <w:rFonts w:ascii="Verdana" w:eastAsia="Arial MT" w:hAnsi="Verdana" w:cs="Verdana"/>
      <w:kern w:val="2"/>
      <w:sz w:val="21"/>
    </w:rPr>
  </w:style>
  <w:style w:type="paragraph" w:styleId="af3">
    <w:name w:val="List"/>
    <w:basedOn w:val="a"/>
    <w:qFormat/>
    <w:rsid w:val="00714EC4"/>
    <w:pPr>
      <w:spacing w:line="0" w:lineRule="atLeast"/>
      <w:ind w:leftChars="50" w:left="140"/>
      <w:jc w:val="left"/>
    </w:pPr>
    <w:rPr>
      <w:rFonts w:ascii="Cambria" w:eastAsia="Arial MT" w:hAnsi="Cambria" w:cs="Cambria"/>
    </w:rPr>
  </w:style>
  <w:style w:type="character" w:styleId="af4">
    <w:name w:val="annotation reference"/>
    <w:uiPriority w:val="99"/>
    <w:qFormat/>
    <w:rsid w:val="00714EC4"/>
    <w:rPr>
      <w:sz w:val="21"/>
    </w:rPr>
  </w:style>
  <w:style w:type="paragraph" w:customStyle="1" w:styleId="TableParagraph">
    <w:name w:val="Table Paragraph"/>
    <w:basedOn w:val="a"/>
    <w:uiPriority w:val="1"/>
    <w:qFormat/>
    <w:rsid w:val="00714EC4"/>
    <w:rPr>
      <w:rFonts w:ascii="Arial MT" w:eastAsia="Arial MT" w:hAnsi="Arial MT" w:cs="Arial MT"/>
      <w:szCs w:val="22"/>
    </w:rPr>
  </w:style>
  <w:style w:type="character" w:customStyle="1" w:styleId="font41">
    <w:name w:val="font41"/>
    <w:qFormat/>
    <w:rsid w:val="00BF3FAA"/>
    <w:rPr>
      <w:rFonts w:ascii="Verdana" w:hAnsi="Verdana" w:cs="Verdana" w:hint="default"/>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99A389-B11E-4518-AF03-676D760B8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6</Pages>
  <Words>255</Words>
  <Characters>1459</Characters>
  <Application>Microsoft Office Word</Application>
  <DocSecurity>0</DocSecurity>
  <Lines>12</Lines>
  <Paragraphs>3</Paragraphs>
  <ScaleCrop>false</ScaleCrop>
  <Company/>
  <LinksUpToDate>false</LinksUpToDate>
  <CharactersWithSpaces>1711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秋鸣</dc:creator>
  <cp:lastModifiedBy>周奕乔</cp:lastModifiedBy>
  <cp:revision>39</cp:revision>
  <dcterms:created xsi:type="dcterms:W3CDTF">2024-05-31T08:37:00Z</dcterms:created>
  <dcterms:modified xsi:type="dcterms:W3CDTF">2026-04-16T02:32:00Z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B14BFE34DCDE445AB22AF3E1B8C6BA99_11</vt:lpwstr>
  </property>
</Properties>
</file>