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56D0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Style w:val="9"/>
          <w:rFonts w:hint="eastAsia" w:ascii="楷体" w:hAnsi="楷体" w:eastAsia="楷体" w:cs="楷体"/>
          <w:b w:val="0"/>
          <w:color w:val="05073B"/>
          <w:sz w:val="36"/>
        </w:rPr>
      </w:pPr>
      <w:r>
        <w:rPr>
          <w:rStyle w:val="9"/>
          <w:rFonts w:hint="eastAsia" w:ascii="楷体" w:hAnsi="楷体" w:eastAsia="楷体" w:cs="楷体"/>
          <w:b w:val="0"/>
          <w:color w:val="05073B"/>
          <w:sz w:val="36"/>
        </w:rPr>
        <w:t>南方医科大学南方医院</w:t>
      </w:r>
      <w:r>
        <w:rPr>
          <w:rStyle w:val="9"/>
          <w:rFonts w:hint="eastAsia" w:ascii="楷体" w:hAnsi="楷体" w:eastAsia="楷体" w:cs="楷体"/>
          <w:b w:val="0"/>
          <w:color w:val="05073B"/>
          <w:sz w:val="36"/>
          <w:lang w:val="en-US" w:eastAsia="zh-CN"/>
        </w:rPr>
        <w:t>外科住院部东侧外墙砖检修服务</w:t>
      </w:r>
      <w:r>
        <w:rPr>
          <w:rStyle w:val="9"/>
          <w:rFonts w:hint="eastAsia" w:ascii="楷体" w:hAnsi="楷体" w:eastAsia="楷体" w:cs="楷体"/>
          <w:b w:val="0"/>
          <w:color w:val="05073B"/>
          <w:sz w:val="36"/>
        </w:rPr>
        <w:t>项目需求书</w:t>
      </w:r>
    </w:p>
    <w:p w14:paraId="29BFCD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Style w:val="9"/>
          <w:rFonts w:hint="eastAsia" w:ascii="楷体" w:hAnsi="楷体" w:eastAsia="楷体" w:cs="楷体"/>
          <w:b w:val="0"/>
          <w:color w:val="05073B"/>
          <w:sz w:val="36"/>
        </w:rPr>
      </w:pPr>
    </w:p>
    <w:p w14:paraId="4308C87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采购内容</w:t>
      </w:r>
    </w:p>
    <w:p w14:paraId="11C651B4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 xml:space="preserve">名称：外科住院部东侧外墙砖检修服务，外墙面积约4500平方米，合同期两年              </w:t>
      </w:r>
    </w:p>
    <w:p w14:paraId="382DB6E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</w:p>
    <w:p w14:paraId="367940F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ascii="楷体" w:hAnsi="楷体" w:eastAsia="楷体" w:cs="楷体"/>
          <w:sz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采购技术要求</w:t>
      </w:r>
    </w:p>
    <w:p w14:paraId="60DBEB16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需对外科住院部东侧外墙全部区域外墙砖进行检查，是否存在脱落风险。</w:t>
      </w:r>
    </w:p>
    <w:p w14:paraId="4025D474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如有松动需对松动区域进行拆除并修补。</w:t>
      </w:r>
    </w:p>
    <w:p w14:paraId="03EAEA65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每个区域每不足1平方米按照1平方米计算，最终按照N个区域进行结算。</w:t>
      </w:r>
    </w:p>
    <w:p w14:paraId="19292390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每季度进行一次检查。</w:t>
      </w:r>
    </w:p>
    <w:p w14:paraId="3DDD7D01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="楷体" w:hAnsi="楷体" w:eastAsia="楷体" w:cs="楷体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施工人员必须持有《高空作业资格证》，并购买高空意外保险。</w:t>
      </w:r>
    </w:p>
    <w:p w14:paraId="20633948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bookmarkStart w:id="0" w:name="_GoBack"/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供应商对单次检测价格和维修价格分别进行报价。</w:t>
      </w:r>
    </w:p>
    <w:bookmarkEnd w:id="0"/>
    <w:p w14:paraId="77123ED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="楷体" w:hAnsi="楷体" w:eastAsia="楷体" w:cs="楷体"/>
          <w:b/>
          <w:bCs/>
          <w:sz w:val="24"/>
          <w:lang w:val="en-US" w:eastAsia="zh-CN"/>
        </w:rPr>
      </w:pPr>
    </w:p>
    <w:p w14:paraId="0A69FA3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="楷体" w:hAnsi="楷体" w:eastAsia="楷体" w:cs="楷体"/>
          <w:b/>
          <w:bCs/>
          <w:sz w:val="24"/>
          <w:lang w:val="en-US" w:eastAsia="zh-CN"/>
        </w:rPr>
      </w:pPr>
    </w:p>
    <w:p w14:paraId="5E956EF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楷体" w:hAnsi="楷体" w:eastAsia="楷体" w:cs="楷体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lang w:val="en-US" w:eastAsia="zh-CN"/>
        </w:rPr>
        <w:t>采购商务要求</w:t>
      </w:r>
    </w:p>
    <w:p w14:paraId="502E3810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每季度对上一季度服务进行结算，如前一季度进行修补范围出现二次脱落，不予结算该次费用，并需重新修补。</w:t>
      </w:r>
    </w:p>
    <w:p w14:paraId="53A261A8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外墙砖由甲方提供，其余费用均应涵盖在报价内。</w:t>
      </w:r>
    </w:p>
    <w:p w14:paraId="63080DCF">
      <w:pPr>
        <w:keepNext w:val="0"/>
        <w:keepLines w:val="0"/>
        <w:pageBreakBefore w:val="0"/>
        <w:widowControl w:val="0"/>
        <w:numPr>
          <w:ilvl w:val="1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420" w:firstLine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lang w:val="en-US" w:eastAsia="zh-CN"/>
        </w:rPr>
        <w:t>报价含税。</w:t>
      </w:r>
    </w:p>
    <w:p w14:paraId="55D94915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default" w:asciiTheme="majorEastAsia" w:hAnsiTheme="majorEastAsia" w:eastAsiaTheme="majorEastAsia" w:cstheme="majorEastAsia"/>
          <w:sz w:val="24"/>
          <w:lang w:val="en-US" w:eastAsia="zh-CN"/>
        </w:rPr>
      </w:pPr>
    </w:p>
    <w:p w14:paraId="6B4397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420" w:leftChars="0"/>
        <w:textAlignment w:val="auto"/>
        <w:rPr>
          <w:rFonts w:hint="eastAsia" w:asciiTheme="majorEastAsia" w:hAnsiTheme="majorEastAsia" w:eastAsiaTheme="majorEastAsia" w:cstheme="majorEastAsia"/>
          <w:sz w:val="24"/>
          <w:lang w:val="en-US" w:eastAsia="zh-CN"/>
        </w:rPr>
      </w:pPr>
    </w:p>
    <w:p w14:paraId="1417D06F">
      <w:pPr>
        <w:rPr>
          <w:rFonts w:hint="eastAsia" w:ascii="楷体" w:hAnsi="楷体" w:eastAsia="楷体" w:cs="楷体"/>
          <w:sz w:val="24"/>
        </w:rPr>
      </w:pP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CC21451"/>
    <w:multiLevelType w:val="multilevel"/>
    <w:tmpl w:val="BCC21451"/>
    <w:lvl w:ilvl="0" w:tentative="0">
      <w:start w:val="1"/>
      <w:numFmt w:val="decimal"/>
      <w:suff w:val="space"/>
      <w:lvlText w:val="%1."/>
      <w:lvlJc w:val="left"/>
      <w:rPr>
        <w:rFonts w:hint="default"/>
        <w:b/>
        <w:bCs/>
      </w:rPr>
    </w:lvl>
    <w:lvl w:ilvl="1" w:tentative="0">
      <w:start w:val="1"/>
      <w:numFmt w:val="decimal"/>
      <w:lvlText w:val="(%2)"/>
      <w:lvlJc w:val="left"/>
      <w:pPr>
        <w:tabs>
          <w:tab w:val="left" w:pos="840"/>
        </w:tabs>
        <w:ind w:left="840" w:leftChars="0" w:hanging="420" w:firstLineChars="0"/>
      </w:pPr>
      <w:rPr>
        <w:rFonts w:hint="default" w:asciiTheme="majorEastAsia" w:hAnsiTheme="majorEastAsia" w:eastAsiaTheme="majorEastAsia" w:cstheme="majorEastAsia"/>
        <w:b/>
        <w:bCs/>
      </w:rPr>
    </w:lvl>
    <w:lvl w:ilvl="2" w:tentative="0">
      <w:start w:val="1"/>
      <w:numFmt w:val="decimalEnclosedCircleChinese"/>
      <w:lvlText w:val="%3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)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.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Letter"/>
      <w:lvlText w:val="%6)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lowerRoman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Roman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Letter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wODNjMTQ2Y2FmOGFjNDA0NjE4NGIyNmQ1YzQzNGMifQ=="/>
  </w:docVars>
  <w:rsids>
    <w:rsidRoot w:val="78F40E61"/>
    <w:rsid w:val="000449D5"/>
    <w:rsid w:val="0058341D"/>
    <w:rsid w:val="00640A9B"/>
    <w:rsid w:val="00A91CF6"/>
    <w:rsid w:val="00B7313E"/>
    <w:rsid w:val="00E04351"/>
    <w:rsid w:val="0C32351D"/>
    <w:rsid w:val="10324CBF"/>
    <w:rsid w:val="115C4B60"/>
    <w:rsid w:val="1B726439"/>
    <w:rsid w:val="21BD4FF5"/>
    <w:rsid w:val="2CA26093"/>
    <w:rsid w:val="483E6688"/>
    <w:rsid w:val="484E3426"/>
    <w:rsid w:val="68EF3567"/>
    <w:rsid w:val="78F40E6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页眉 Char"/>
    <w:basedOn w:val="8"/>
    <w:link w:val="4"/>
    <w:qFormat/>
    <w:uiPriority w:val="0"/>
    <w:rPr>
      <w:kern w:val="2"/>
      <w:sz w:val="18"/>
      <w:szCs w:val="18"/>
    </w:rPr>
  </w:style>
  <w:style w:type="character" w:customStyle="1" w:styleId="11">
    <w:name w:val="页脚 Char"/>
    <w:basedOn w:val="8"/>
    <w:link w:val="3"/>
    <w:qFormat/>
    <w:uiPriority w:val="0"/>
    <w:rPr>
      <w:kern w:val="2"/>
      <w:sz w:val="18"/>
      <w:szCs w:val="18"/>
    </w:rPr>
  </w:style>
  <w:style w:type="character" w:customStyle="1" w:styleId="12">
    <w:name w:val="批注框文本 Char"/>
    <w:basedOn w:val="8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524</Words>
  <Characters>545</Characters>
  <Lines>2</Lines>
  <Paragraphs>1</Paragraphs>
  <TotalTime>13</TotalTime>
  <ScaleCrop>false</ScaleCrop>
  <LinksUpToDate>false</LinksUpToDate>
  <CharactersWithSpaces>822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2024-08-09T02:59:00Z</dcterms:created>
  <dc:creator>曹分明</dc:creator>
  <cp:lastModifiedBy>Administrator</cp:lastModifiedBy>
  <dcterms:modified xsi:type="dcterms:W3CDTF">2026-06-15T07:56:29Z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F912FE2156DC4CE69FDE01DD82C45D3D_13</vt:lpwstr>
  </property>
  <property fmtid="{D5CDD505-2E9C-101B-9397-08002B2CF9AE}" pid="4" name="KSOTemplateDocerSaveRecord">
    <vt:lpwstr>eyJoZGlkIjoiNjNiNWUyZjhmNWFjNjY0ZjZiZTA5MGFhMDkyMDYyYjkiLCJ1c2VySWQiOiIxMzE2MTYwNjQ3In0=</vt:lpwstr>
  </property>
</Properties>
</file>