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784EE4">
      <w:pPr>
        <w:autoSpaceDE/>
        <w:autoSpaceDN/>
        <w:jc w:val="center"/>
        <w:outlineLvl w:val="0"/>
        <w:rPr>
          <w:b/>
          <w:bCs/>
          <w:sz w:val="24"/>
          <w:szCs w:val="24"/>
          <w:lang w:eastAsia="zh-CN"/>
        </w:rPr>
      </w:pPr>
      <w:bookmarkStart w:id="16" w:name="_GoBack"/>
      <w:bookmarkEnd w:id="16"/>
      <w:r>
        <w:rPr>
          <w:rFonts w:hint="eastAsia"/>
          <w:b/>
          <w:bCs/>
          <w:sz w:val="24"/>
          <w:szCs w:val="24"/>
          <w:lang w:eastAsia="zh-CN"/>
        </w:rPr>
        <w:t>采购需求</w:t>
      </w:r>
    </w:p>
    <w:p w14:paraId="0BF7F4F4">
      <w:pPr>
        <w:pStyle w:val="10"/>
        <w:autoSpaceDE/>
        <w:autoSpaceDN/>
        <w:rPr>
          <w:sz w:val="21"/>
          <w:szCs w:val="21"/>
          <w:lang w:eastAsia="zh-CN"/>
        </w:rPr>
      </w:pPr>
      <w:bookmarkStart w:id="0" w:name="_Toc103461607"/>
      <w:bookmarkStart w:id="1" w:name="_Toc103462393"/>
      <w:bookmarkStart w:id="2" w:name="_Toc103462367"/>
      <w:bookmarkStart w:id="3" w:name="_Toc103462489"/>
      <w:bookmarkStart w:id="4" w:name="_Toc103461378"/>
      <w:bookmarkStart w:id="5" w:name="_Toc104131891"/>
      <w:bookmarkStart w:id="6" w:name="_Toc24477"/>
      <w:r>
        <w:rPr>
          <w:rFonts w:hint="eastAsia"/>
          <w:sz w:val="21"/>
          <w:szCs w:val="21"/>
          <w:lang w:eastAsia="zh-CN"/>
        </w:rPr>
        <w:t>一、项目概况</w:t>
      </w:r>
      <w:bookmarkEnd w:id="0"/>
      <w:bookmarkEnd w:id="1"/>
      <w:bookmarkEnd w:id="2"/>
      <w:bookmarkEnd w:id="3"/>
      <w:bookmarkEnd w:id="4"/>
      <w:bookmarkEnd w:id="5"/>
      <w:bookmarkEnd w:id="6"/>
    </w:p>
    <w:p w14:paraId="427CE7BE">
      <w:pPr>
        <w:pStyle w:val="12"/>
        <w:ind w:firstLine="420"/>
        <w:rPr>
          <w:sz w:val="21"/>
          <w:szCs w:val="21"/>
        </w:rPr>
      </w:pPr>
      <w:r>
        <w:rPr>
          <w:rFonts w:hint="eastAsia"/>
          <w:sz w:val="21"/>
          <w:szCs w:val="21"/>
        </w:rPr>
        <w:t>1.本项目拟采购一批空调，满足北京师范大学珠海校区使用。中标人负责招标文件对其要求的一切事宜及责任，包括但不限于设备及相关附件的供货、包装、运输、保管、安装、调试、验收等；并负责办理相关检测报告（含检测费等）、用户操作维保人员培训、垃圾清运、保修期及保修期内维护保养及其他相关服务内容等。</w:t>
      </w:r>
    </w:p>
    <w:p w14:paraId="4CD33937">
      <w:pPr>
        <w:pStyle w:val="12"/>
        <w:ind w:firstLine="420"/>
        <w:rPr>
          <w:sz w:val="21"/>
          <w:szCs w:val="21"/>
        </w:rPr>
      </w:pPr>
      <w:r>
        <w:rPr>
          <w:rFonts w:hint="eastAsia"/>
          <w:sz w:val="21"/>
          <w:szCs w:val="21"/>
        </w:rPr>
        <w:t>2.中标人不得以任何方式转包或非法分包本项目。投标人所提供产品的性能、质量及配置参数等不能低于招标文件所提出的要求。投标报价（总价）中不得包含招标文件要求以外的内容，否则，在评标时不予核减。若投标报价有缺漏项的，缺漏项部分的价格视为已包含在投标报价中，中标后不作任何调整。</w:t>
      </w:r>
    </w:p>
    <w:p w14:paraId="5E46E0F9">
      <w:pPr>
        <w:pStyle w:val="12"/>
        <w:ind w:firstLine="422"/>
        <w:rPr>
          <w:sz w:val="21"/>
          <w:szCs w:val="21"/>
        </w:rPr>
      </w:pPr>
      <w:r>
        <w:rPr>
          <w:rFonts w:hint="eastAsia"/>
          <w:b/>
          <w:bCs/>
          <w:sz w:val="21"/>
          <w:szCs w:val="21"/>
        </w:rPr>
        <w:t>3.项目属性：</w:t>
      </w:r>
      <w:r>
        <w:rPr>
          <w:rFonts w:hint="eastAsia"/>
          <w:sz w:val="21"/>
          <w:szCs w:val="21"/>
        </w:rPr>
        <w:t>货物项目。</w:t>
      </w:r>
    </w:p>
    <w:p w14:paraId="6031A32C">
      <w:pPr>
        <w:pStyle w:val="12"/>
        <w:autoSpaceDE/>
        <w:autoSpaceDN/>
        <w:ind w:firstLine="420"/>
        <w:rPr>
          <w:sz w:val="21"/>
          <w:szCs w:val="21"/>
        </w:rPr>
      </w:pPr>
      <w:r>
        <w:rPr>
          <w:rFonts w:hint="eastAsia"/>
          <w:sz w:val="21"/>
          <w:szCs w:val="21"/>
        </w:rPr>
        <w:t>4.中小企业声明注意事项：</w:t>
      </w:r>
    </w:p>
    <w:p w14:paraId="6B4DAC58">
      <w:pPr>
        <w:pStyle w:val="12"/>
        <w:autoSpaceDE/>
        <w:autoSpaceDN/>
        <w:ind w:firstLine="420"/>
        <w:rPr>
          <w:sz w:val="21"/>
          <w:szCs w:val="21"/>
        </w:rPr>
      </w:pPr>
      <w:r>
        <w:rPr>
          <w:rFonts w:hint="eastAsia"/>
          <w:sz w:val="21"/>
          <w:szCs w:val="21"/>
        </w:rPr>
        <w:t>（1）根据《关于印发中小企业划型标准规定的通知》（工信部联企业〔2011〕300号）规定，本项目采购标的对应的中小企业划分标准所属行业为：</w:t>
      </w:r>
      <w:r>
        <w:rPr>
          <w:rFonts w:hint="eastAsia"/>
          <w:b/>
          <w:bCs/>
          <w:sz w:val="21"/>
          <w:szCs w:val="21"/>
        </w:rPr>
        <w:t>工业</w:t>
      </w:r>
      <w:r>
        <w:rPr>
          <w:rFonts w:hint="eastAsia"/>
          <w:sz w:val="21"/>
          <w:szCs w:val="21"/>
        </w:rPr>
        <w:t>。</w:t>
      </w:r>
    </w:p>
    <w:p w14:paraId="1DD99240">
      <w:pPr>
        <w:pStyle w:val="12"/>
        <w:autoSpaceDE/>
        <w:autoSpaceDN/>
        <w:ind w:firstLine="420"/>
        <w:rPr>
          <w:sz w:val="21"/>
          <w:szCs w:val="21"/>
        </w:rPr>
      </w:pPr>
      <w:r>
        <w:rPr>
          <w:rFonts w:hint="eastAsia"/>
          <w:sz w:val="21"/>
          <w:szCs w:val="21"/>
        </w:rPr>
        <w:t>（2）</w:t>
      </w:r>
      <w:r>
        <w:rPr>
          <w:rFonts w:hint="eastAsia"/>
          <w:b/>
          <w:bCs/>
          <w:sz w:val="21"/>
          <w:szCs w:val="21"/>
        </w:rPr>
        <w:t>中小企业声明函填写注意事项：</w:t>
      </w:r>
      <w:r>
        <w:rPr>
          <w:rFonts w:hint="eastAsia"/>
          <w:sz w:val="21"/>
          <w:szCs w:val="21"/>
        </w:rPr>
        <w:t>格式文件的《中小企业声明函》中“</w:t>
      </w:r>
      <w:r>
        <w:rPr>
          <w:rFonts w:hint="eastAsia"/>
          <w:sz w:val="21"/>
          <w:szCs w:val="21"/>
          <w:u w:val="single"/>
        </w:rPr>
        <w:t xml:space="preserve">    （标的名称）</w:t>
      </w:r>
      <w:r>
        <w:rPr>
          <w:rFonts w:hint="eastAsia"/>
          <w:sz w:val="21"/>
          <w:szCs w:val="21"/>
        </w:rPr>
        <w:t>”应当按详细标的物填写，本项目一共2</w:t>
      </w:r>
      <w:r>
        <w:rPr>
          <w:rFonts w:hint="eastAsia"/>
          <w:sz w:val="21"/>
          <w:szCs w:val="21"/>
          <w:lang w:val="en-US" w:eastAsia="zh-CN"/>
        </w:rPr>
        <w:t>2</w:t>
      </w:r>
      <w:r>
        <w:rPr>
          <w:rFonts w:hint="eastAsia"/>
          <w:sz w:val="21"/>
          <w:szCs w:val="21"/>
        </w:rPr>
        <w:t>种标的物，详见第</w:t>
      </w:r>
      <w:r>
        <w:rPr>
          <w:rFonts w:hint="eastAsia"/>
          <w:sz w:val="21"/>
          <w:szCs w:val="21"/>
          <w:lang w:val="en-US" w:eastAsia="zh-CN"/>
        </w:rPr>
        <w:t>二</w:t>
      </w:r>
      <w:r>
        <w:rPr>
          <w:rFonts w:hint="eastAsia"/>
          <w:sz w:val="21"/>
          <w:szCs w:val="21"/>
        </w:rPr>
        <w:t>章 第一款“采购需求”。</w:t>
      </w:r>
    </w:p>
    <w:p w14:paraId="3ECC527A">
      <w:pPr>
        <w:pStyle w:val="12"/>
        <w:autoSpaceDE/>
        <w:autoSpaceDN/>
        <w:ind w:firstLine="420"/>
        <w:rPr>
          <w:sz w:val="21"/>
          <w:szCs w:val="21"/>
        </w:rPr>
      </w:pPr>
      <w:r>
        <w:rPr>
          <w:rFonts w:hint="eastAsia"/>
          <w:sz w:val="21"/>
          <w:szCs w:val="21"/>
        </w:rPr>
        <w:t>（3）本项目为货物采购项目，</w:t>
      </w:r>
      <w:r>
        <w:rPr>
          <w:sz w:val="21"/>
        </w:rPr>
        <w:t>供应商可以不对配件</w:t>
      </w:r>
      <w:r>
        <w:rPr>
          <w:rFonts w:hint="eastAsia"/>
          <w:sz w:val="21"/>
        </w:rPr>
        <w:t>及配套服务</w:t>
      </w:r>
      <w:r>
        <w:rPr>
          <w:sz w:val="21"/>
        </w:rPr>
        <w:t>进行声明，因此</w:t>
      </w:r>
      <w:r>
        <w:rPr>
          <w:b/>
          <w:bCs/>
          <w:sz w:val="21"/>
        </w:rPr>
        <w:t>无需对</w:t>
      </w:r>
      <w:r>
        <w:rPr>
          <w:rFonts w:hint="eastAsia"/>
          <w:b/>
          <w:bCs/>
          <w:sz w:val="21"/>
          <w:lang w:eastAsia="zh-CN"/>
        </w:rPr>
        <w:t>“</w:t>
      </w:r>
      <w:r>
        <w:rPr>
          <w:rFonts w:hint="eastAsia"/>
          <w:b/>
          <w:bCs/>
          <w:sz w:val="21"/>
        </w:rPr>
        <w:t>采购清单及参数要求</w:t>
      </w:r>
      <w:r>
        <w:rPr>
          <w:rFonts w:hint="eastAsia"/>
          <w:b/>
          <w:bCs/>
          <w:sz w:val="21"/>
          <w:lang w:eastAsia="zh-CN"/>
        </w:rPr>
        <w:t>”</w:t>
      </w:r>
      <w:r>
        <w:rPr>
          <w:rFonts w:hint="eastAsia"/>
          <w:b/>
          <w:bCs/>
          <w:sz w:val="21"/>
        </w:rPr>
        <w:t>的</w:t>
      </w:r>
      <w:r>
        <w:rPr>
          <w:rFonts w:hint="eastAsia"/>
          <w:b/>
          <w:bCs/>
          <w:sz w:val="21"/>
          <w:szCs w:val="21"/>
        </w:rPr>
        <w:t>第</w:t>
      </w:r>
      <w:r>
        <w:rPr>
          <w:b/>
          <w:bCs/>
          <w:sz w:val="21"/>
          <w:szCs w:val="21"/>
        </w:rPr>
        <w:t>23-66</w:t>
      </w:r>
      <w:r>
        <w:rPr>
          <w:rFonts w:hint="eastAsia"/>
          <w:b/>
          <w:bCs/>
          <w:sz w:val="21"/>
          <w:szCs w:val="21"/>
        </w:rPr>
        <w:t>项</w:t>
      </w:r>
      <w:r>
        <w:rPr>
          <w:b/>
          <w:bCs/>
          <w:sz w:val="21"/>
        </w:rPr>
        <w:t>进行中小企业声明</w:t>
      </w:r>
      <w:r>
        <w:rPr>
          <w:sz w:val="21"/>
        </w:rPr>
        <w:t>。</w:t>
      </w:r>
    </w:p>
    <w:p w14:paraId="3F84F91F">
      <w:pPr>
        <w:pStyle w:val="12"/>
        <w:autoSpaceDE/>
        <w:autoSpaceDN/>
        <w:ind w:firstLine="420"/>
        <w:rPr>
          <w:sz w:val="21"/>
          <w:szCs w:val="21"/>
        </w:rPr>
      </w:pPr>
    </w:p>
    <w:p w14:paraId="6B55FC31">
      <w:pPr>
        <w:pStyle w:val="10"/>
        <w:autoSpaceDE/>
        <w:autoSpaceDN/>
        <w:rPr>
          <w:sz w:val="21"/>
          <w:szCs w:val="21"/>
          <w:lang w:eastAsia="zh-CN"/>
        </w:rPr>
      </w:pPr>
      <w:bookmarkStart w:id="7" w:name="_Toc31415"/>
      <w:r>
        <w:rPr>
          <w:rFonts w:hint="eastAsia"/>
          <w:sz w:val="21"/>
          <w:szCs w:val="21"/>
          <w:lang w:eastAsia="zh-CN"/>
        </w:rPr>
        <w:t>二、主要商务要求</w:t>
      </w:r>
      <w:bookmarkEnd w:id="7"/>
    </w:p>
    <w:p w14:paraId="5CB8CD26">
      <w:pPr>
        <w:pStyle w:val="7"/>
        <w:numPr>
          <w:ilvl w:val="0"/>
          <w:numId w:val="1"/>
        </w:numPr>
        <w:autoSpaceDE/>
        <w:autoSpaceDN/>
        <w:spacing w:after="0"/>
        <w:ind w:left="0" w:leftChars="0" w:firstLine="420"/>
        <w:rPr>
          <w:szCs w:val="21"/>
          <w:lang w:eastAsia="zh-CN"/>
        </w:rPr>
      </w:pPr>
      <w:r>
        <w:rPr>
          <w:rFonts w:hint="eastAsia"/>
          <w:szCs w:val="21"/>
          <w:lang w:eastAsia="zh-CN"/>
        </w:rPr>
        <w:t>标的提供的时间：合同签订生效之日起50个日历日内完成所有产品的供货、安装、调试、验收合格并交付使用。</w:t>
      </w:r>
    </w:p>
    <w:p w14:paraId="38A313A1">
      <w:pPr>
        <w:pStyle w:val="7"/>
        <w:numPr>
          <w:ilvl w:val="0"/>
          <w:numId w:val="1"/>
        </w:numPr>
        <w:autoSpaceDE/>
        <w:autoSpaceDN/>
        <w:spacing w:after="0"/>
        <w:ind w:left="0" w:leftChars="0" w:firstLine="420"/>
        <w:rPr>
          <w:szCs w:val="21"/>
          <w:lang w:eastAsia="zh-CN"/>
        </w:rPr>
      </w:pPr>
      <w:r>
        <w:rPr>
          <w:rFonts w:hint="eastAsia"/>
          <w:szCs w:val="21"/>
          <w:lang w:eastAsia="zh-CN"/>
        </w:rPr>
        <w:t>标的提供的地点：北京师范大学珠海校区内。</w:t>
      </w:r>
    </w:p>
    <w:p w14:paraId="6334E5BF">
      <w:pPr>
        <w:pStyle w:val="7"/>
        <w:numPr>
          <w:ilvl w:val="0"/>
          <w:numId w:val="1"/>
        </w:numPr>
        <w:autoSpaceDE/>
        <w:autoSpaceDN/>
        <w:spacing w:after="0"/>
        <w:ind w:left="0" w:leftChars="0" w:firstLine="420" w:firstLineChars="0"/>
        <w:rPr>
          <w:szCs w:val="21"/>
          <w:lang w:eastAsia="zh-CN"/>
        </w:rPr>
      </w:pPr>
      <w:r>
        <w:rPr>
          <w:rFonts w:hint="eastAsia"/>
          <w:szCs w:val="21"/>
          <w:lang w:eastAsia="zh-CN"/>
        </w:rPr>
        <w:t>付款方式：合同签订之日起5个工作日内,采购人收到中标人预付款保证金(合同总金额的50%)后向中标人支付合同总金额的80%；全部设备到货后，退还中标人剩余预付款保证金(无息)；项目整体验收合格后采购人支付合同余款。</w:t>
      </w:r>
    </w:p>
    <w:p w14:paraId="7F5EBD8E">
      <w:pPr>
        <w:pStyle w:val="7"/>
        <w:numPr>
          <w:ilvl w:val="0"/>
          <w:numId w:val="1"/>
        </w:numPr>
        <w:autoSpaceDE/>
        <w:autoSpaceDN/>
        <w:spacing w:after="0"/>
        <w:ind w:left="0" w:leftChars="0" w:firstLine="420"/>
        <w:rPr>
          <w:szCs w:val="21"/>
          <w:lang w:eastAsia="zh-CN"/>
        </w:rPr>
      </w:pPr>
      <w:r>
        <w:rPr>
          <w:rFonts w:hint="eastAsia"/>
          <w:szCs w:val="21"/>
        </w:rPr>
        <w:t>验收要求</w:t>
      </w:r>
      <w:r>
        <w:rPr>
          <w:rFonts w:hint="eastAsia"/>
          <w:szCs w:val="21"/>
          <w:lang w:eastAsia="zh-CN"/>
        </w:rPr>
        <w:t>：</w:t>
      </w:r>
    </w:p>
    <w:p w14:paraId="709AE360">
      <w:pPr>
        <w:pStyle w:val="7"/>
        <w:autoSpaceDE/>
        <w:autoSpaceDN/>
        <w:spacing w:after="0"/>
        <w:ind w:left="0" w:leftChars="0"/>
        <w:rPr>
          <w:szCs w:val="21"/>
          <w:lang w:eastAsia="zh-CN"/>
        </w:rPr>
      </w:pPr>
      <w:r>
        <w:rPr>
          <w:rFonts w:hint="eastAsia"/>
          <w:szCs w:val="21"/>
          <w:lang w:eastAsia="zh-CN"/>
        </w:rPr>
        <w:t>（1）验收时间：项目完全履约完毕且经采购人确认后10日内，由采购人组织验收。</w:t>
      </w:r>
    </w:p>
    <w:p w14:paraId="0111BE35">
      <w:pPr>
        <w:pStyle w:val="7"/>
        <w:spacing w:after="0"/>
        <w:ind w:left="0" w:leftChars="0"/>
        <w:jc w:val="both"/>
        <w:rPr>
          <w:szCs w:val="21"/>
          <w:lang w:eastAsia="zh-CN"/>
        </w:rPr>
      </w:pPr>
      <w:r>
        <w:rPr>
          <w:rFonts w:hint="eastAsia"/>
          <w:szCs w:val="21"/>
          <w:lang w:eastAsia="zh-CN"/>
        </w:rPr>
        <w:t>（2）验收标准：</w:t>
      </w:r>
    </w:p>
    <w:p w14:paraId="20BAB320">
      <w:pPr>
        <w:pStyle w:val="7"/>
        <w:spacing w:after="0"/>
        <w:ind w:left="0" w:leftChars="0"/>
        <w:jc w:val="both"/>
        <w:rPr>
          <w:szCs w:val="21"/>
          <w:lang w:eastAsia="zh-CN"/>
        </w:rPr>
      </w:pPr>
      <w:r>
        <w:rPr>
          <w:rFonts w:hint="eastAsia"/>
          <w:szCs w:val="21"/>
          <w:lang w:eastAsia="zh-CN"/>
        </w:rPr>
        <w:t>1）供应商提供的货物或服务质量符合国家及行业强制标准，招标文件要求、投标文件承诺、合同。</w:t>
      </w:r>
    </w:p>
    <w:p w14:paraId="35768B20">
      <w:pPr>
        <w:pStyle w:val="7"/>
        <w:spacing w:after="0"/>
        <w:ind w:left="0" w:leftChars="0"/>
        <w:jc w:val="both"/>
        <w:rPr>
          <w:szCs w:val="21"/>
          <w:lang w:eastAsia="zh-CN"/>
        </w:rPr>
      </w:pPr>
      <w:r>
        <w:rPr>
          <w:rFonts w:hint="eastAsia"/>
          <w:szCs w:val="21"/>
          <w:lang w:eastAsia="zh-CN"/>
        </w:rPr>
        <w:t>2）总体安装布局符合相关图纸设计（如有）要求，尺寸及排布合理有序。</w:t>
      </w:r>
    </w:p>
    <w:p w14:paraId="1FC407F5">
      <w:pPr>
        <w:pStyle w:val="7"/>
        <w:spacing w:after="0"/>
        <w:ind w:left="0" w:leftChars="0"/>
        <w:jc w:val="both"/>
        <w:rPr>
          <w:szCs w:val="21"/>
          <w:lang w:eastAsia="zh-CN"/>
        </w:rPr>
      </w:pPr>
      <w:r>
        <w:rPr>
          <w:rFonts w:hint="eastAsia"/>
          <w:szCs w:val="21"/>
          <w:lang w:eastAsia="zh-CN"/>
        </w:rPr>
        <w:t>3）提供符合采购人要求的，有效的检测合格证及检测报告。</w:t>
      </w:r>
    </w:p>
    <w:p w14:paraId="3E71FC26">
      <w:pPr>
        <w:pStyle w:val="7"/>
        <w:spacing w:after="0"/>
        <w:ind w:left="0" w:leftChars="0"/>
        <w:jc w:val="both"/>
        <w:rPr>
          <w:szCs w:val="21"/>
          <w:lang w:eastAsia="zh-CN"/>
        </w:rPr>
      </w:pPr>
      <w:r>
        <w:rPr>
          <w:rFonts w:hint="eastAsia"/>
          <w:szCs w:val="21"/>
          <w:lang w:eastAsia="zh-CN"/>
        </w:rPr>
        <w:t>4）安装正确、牢固、严密，其偏差应在采购人要求的标准控制范围内。</w:t>
      </w:r>
    </w:p>
    <w:p w14:paraId="35E315D9">
      <w:pPr>
        <w:pStyle w:val="7"/>
        <w:spacing w:after="0"/>
        <w:ind w:left="0" w:leftChars="0"/>
        <w:jc w:val="both"/>
        <w:rPr>
          <w:szCs w:val="21"/>
          <w:lang w:eastAsia="zh-CN"/>
        </w:rPr>
      </w:pPr>
      <w:r>
        <w:rPr>
          <w:rFonts w:hint="eastAsia"/>
          <w:szCs w:val="21"/>
          <w:lang w:eastAsia="zh-CN"/>
        </w:rPr>
        <w:t>5）各部件连接紧密，无内容物外露，安装过程中未损坏原有结构。</w:t>
      </w:r>
    </w:p>
    <w:p w14:paraId="63C9E9B7">
      <w:pPr>
        <w:pStyle w:val="7"/>
        <w:spacing w:after="0"/>
        <w:ind w:left="0" w:leftChars="0"/>
        <w:rPr>
          <w:lang w:eastAsia="zh-CN"/>
        </w:rPr>
      </w:pPr>
      <w:r>
        <w:rPr>
          <w:rFonts w:hint="eastAsia"/>
          <w:szCs w:val="21"/>
          <w:lang w:eastAsia="zh-CN"/>
        </w:rPr>
        <w:t>6）</w:t>
      </w:r>
      <w:r>
        <w:rPr>
          <w:lang w:eastAsia="zh-CN"/>
        </w:rPr>
        <w:t>产品均为原厂制造的全新合格产品，且有合法透明的来源渠道，表面无划损，可依常规合法安全使用。</w:t>
      </w:r>
    </w:p>
    <w:p w14:paraId="5418010C">
      <w:pPr>
        <w:pStyle w:val="7"/>
        <w:spacing w:after="0"/>
        <w:ind w:left="0" w:leftChars="0"/>
        <w:rPr>
          <w:szCs w:val="21"/>
          <w:lang w:eastAsia="zh-CN"/>
        </w:rPr>
      </w:pPr>
      <w:r>
        <w:rPr>
          <w:rFonts w:hint="eastAsia"/>
          <w:lang w:eastAsia="zh-CN"/>
        </w:rPr>
        <w:t>7）</w:t>
      </w:r>
      <w:r>
        <w:rPr>
          <w:rFonts w:hint="eastAsia"/>
          <w:szCs w:val="21"/>
          <w:lang w:eastAsia="zh-CN"/>
        </w:rPr>
        <w:t>所有货物安装完毕后，中标人负责清洁卫生。清洁范围包含：电器、墙面、地板等；保证现场环境干净整洁明亮，清洁费用包含在合同总价中。</w:t>
      </w:r>
    </w:p>
    <w:p w14:paraId="37ED14F5">
      <w:pPr>
        <w:pStyle w:val="7"/>
        <w:spacing w:after="0"/>
        <w:ind w:left="0" w:leftChars="0"/>
        <w:rPr>
          <w:lang w:eastAsia="zh-CN"/>
        </w:rPr>
      </w:pPr>
      <w:r>
        <w:rPr>
          <w:rFonts w:hint="eastAsia"/>
          <w:szCs w:val="21"/>
          <w:lang w:eastAsia="zh-CN"/>
        </w:rPr>
        <w:t>（3）</w:t>
      </w:r>
      <w:r>
        <w:rPr>
          <w:szCs w:val="21"/>
          <w:lang w:eastAsia="zh-CN"/>
        </w:rPr>
        <w:t>验收</w:t>
      </w:r>
      <w:r>
        <w:rPr>
          <w:rFonts w:hint="eastAsia"/>
          <w:szCs w:val="21"/>
          <w:lang w:eastAsia="zh-CN"/>
        </w:rPr>
        <w:t>方式</w:t>
      </w:r>
      <w:r>
        <w:rPr>
          <w:szCs w:val="21"/>
          <w:lang w:eastAsia="zh-CN"/>
        </w:rPr>
        <w:t>：由采购人组织的项目验收小组进行验收。</w:t>
      </w:r>
      <w:r>
        <w:rPr>
          <w:rFonts w:hint="eastAsia"/>
          <w:szCs w:val="21"/>
          <w:lang w:eastAsia="zh-CN"/>
        </w:rPr>
        <w:t>中标人向采购人提交全部或部分货物后，采购人有权随机选定相关产品，由质量技术监督部门进行检验，各项指标必须符合现行国家和行业标准，符合合同及本招标文件的要求；检验相关全部费用（含运费、检验费等）完全由中标人承担。</w:t>
      </w:r>
      <w:r>
        <w:rPr>
          <w:lang w:eastAsia="zh-CN"/>
        </w:rPr>
        <w:t>验收时如发现所交付的设备有短装、次品、损坏或其它不符合本合同规定之情形者，采购人应作出详尽的现场记录，或由采购人、中标人双方签署备忘录。此现场记录或备忘录可用作补充、缺失和更换损坏部件的有效证据，因此产生的有关费用由中标人承担。如果设备运输和安装过程中因事故造成货物短缺、损坏，中标人应及时安排补货、换货，以保证合同设备安装的成功完成，换货的相关费用由中标人承担。中标人保证合同项下提供的设备不侵犯任何第三方的专利、商标或版权。否则，中标人须承担对第三方的专利或版权的侵权责任并承担因此而发生的所有费用。</w:t>
      </w:r>
      <w:r>
        <w:rPr>
          <w:rFonts w:hint="eastAsia"/>
          <w:szCs w:val="21"/>
          <w:lang w:eastAsia="zh-CN"/>
        </w:rPr>
        <w:t>对于首次验收不合格，重新验收产生的费用，由过错方承担。</w:t>
      </w:r>
    </w:p>
    <w:p w14:paraId="1D49CE8D">
      <w:pPr>
        <w:pStyle w:val="7"/>
        <w:spacing w:after="0"/>
        <w:ind w:left="0" w:leftChars="0"/>
        <w:rPr>
          <w:lang w:eastAsia="zh-CN"/>
        </w:rPr>
      </w:pPr>
      <w:r>
        <w:rPr>
          <w:rFonts w:hint="eastAsia"/>
          <w:lang w:eastAsia="zh-CN"/>
        </w:rPr>
        <w:t>（4）验收要求：</w:t>
      </w:r>
    </w:p>
    <w:p w14:paraId="3385BF01">
      <w:pPr>
        <w:pStyle w:val="7"/>
        <w:spacing w:after="0"/>
        <w:ind w:left="0" w:leftChars="0"/>
        <w:rPr>
          <w:lang w:eastAsia="zh-CN"/>
        </w:rPr>
      </w:pPr>
      <w:r>
        <w:rPr>
          <w:rFonts w:hint="eastAsia"/>
          <w:lang w:eastAsia="zh-CN"/>
        </w:rPr>
        <w:t>1）设备（货物）在出厂前，中标人须全面、准确地检验设备的质量、规格和数量，签发质量证明书按。</w:t>
      </w:r>
    </w:p>
    <w:p w14:paraId="2CFD63A7">
      <w:pPr>
        <w:pStyle w:val="7"/>
        <w:spacing w:after="0"/>
        <w:ind w:left="0" w:leftChars="0"/>
        <w:rPr>
          <w:lang w:eastAsia="zh-CN"/>
        </w:rPr>
      </w:pPr>
      <w:r>
        <w:rPr>
          <w:rFonts w:hint="eastAsia"/>
          <w:lang w:eastAsia="zh-CN"/>
        </w:rPr>
        <w:t>2）依招标文件和合同要求对全部设备、产品、型号、规格、数量、外型、外观、包装及资料、文件（如进货单、装箱单、保修证明、保修单、随箱介质等）进行验收。</w:t>
      </w:r>
    </w:p>
    <w:p w14:paraId="0FE4D2CA">
      <w:pPr>
        <w:pStyle w:val="7"/>
        <w:spacing w:after="0"/>
        <w:ind w:left="0" w:leftChars="0"/>
        <w:rPr>
          <w:lang w:eastAsia="zh-CN"/>
        </w:rPr>
      </w:pPr>
      <w:r>
        <w:rPr>
          <w:rFonts w:hint="eastAsia"/>
          <w:lang w:eastAsia="zh-CN"/>
        </w:rPr>
        <w:t>3）设备抵达交货目的地后，采购人与中标人共同就设备质量、规格和数量进行初步检验，如果发现设备的质量、规格和数量出现问题，采购人将有权拒收设备。</w:t>
      </w:r>
    </w:p>
    <w:p w14:paraId="5877500B">
      <w:pPr>
        <w:pStyle w:val="7"/>
        <w:spacing w:after="0"/>
        <w:ind w:left="0" w:leftChars="0"/>
        <w:rPr>
          <w:lang w:eastAsia="zh-CN"/>
        </w:rPr>
      </w:pPr>
      <w:r>
        <w:rPr>
          <w:rFonts w:hint="eastAsia"/>
          <w:lang w:eastAsia="zh-CN"/>
        </w:rPr>
        <w:t>4）拆箱后，应对其全部产品、零件、配件、用户许可证书、资料、介质造册登记，并与装箱单对比，如有出入应立即书面记录，由中标人解决，如影响安装则按合同有关条款处理。</w:t>
      </w:r>
    </w:p>
    <w:p w14:paraId="7446ACD4">
      <w:pPr>
        <w:pStyle w:val="7"/>
        <w:spacing w:after="0"/>
        <w:ind w:left="0" w:leftChars="0"/>
        <w:rPr>
          <w:lang w:eastAsia="zh-CN"/>
        </w:rPr>
      </w:pPr>
      <w:r>
        <w:rPr>
          <w:rFonts w:hint="eastAsia"/>
          <w:lang w:eastAsia="zh-CN"/>
        </w:rPr>
        <w:t>5）设备通电测试应单台进行，所有设备通电自检正常后，才能相互联结。</w:t>
      </w:r>
    </w:p>
    <w:p w14:paraId="5661445D">
      <w:pPr>
        <w:pStyle w:val="7"/>
        <w:spacing w:after="0"/>
        <w:ind w:left="0" w:leftChars="0"/>
        <w:rPr>
          <w:lang w:eastAsia="zh-CN"/>
        </w:rPr>
      </w:pPr>
      <w:r>
        <w:rPr>
          <w:rFonts w:hint="eastAsia"/>
          <w:lang w:eastAsia="zh-CN"/>
        </w:rPr>
        <w:t>6）设备全部安装完成且连接完毕进行测试，应严格按测试计划进行，做好各项原始记录。</w:t>
      </w:r>
    </w:p>
    <w:p w14:paraId="6C888DA8">
      <w:pPr>
        <w:pStyle w:val="7"/>
        <w:spacing w:after="0"/>
        <w:ind w:left="0" w:leftChars="0"/>
        <w:rPr>
          <w:lang w:eastAsia="zh-CN"/>
        </w:rPr>
      </w:pPr>
      <w:r>
        <w:rPr>
          <w:rFonts w:hint="eastAsia"/>
          <w:lang w:eastAsia="zh-CN"/>
        </w:rPr>
        <w:t>7）测试中如发现设备性能指标或功能上不符合招标文件和合同要求时，将被看作性能不合格，用户有权拒收并要求赔偿。</w:t>
      </w:r>
    </w:p>
    <w:p w14:paraId="4DAF591F">
      <w:pPr>
        <w:pStyle w:val="7"/>
        <w:spacing w:after="0"/>
        <w:ind w:left="0" w:leftChars="0"/>
        <w:rPr>
          <w:lang w:eastAsia="zh-CN"/>
        </w:rPr>
      </w:pPr>
      <w:r>
        <w:rPr>
          <w:rFonts w:hint="eastAsia"/>
          <w:lang w:eastAsia="zh-CN"/>
        </w:rPr>
        <w:t>8）验收要求对各个单项产品的测试及试运行，均达到招标文件和合同要求的性能和产品技术规格中的性能，并实现系统正常运行后进行。</w:t>
      </w:r>
    </w:p>
    <w:p w14:paraId="5AFAD419">
      <w:pPr>
        <w:pStyle w:val="7"/>
        <w:spacing w:after="0"/>
        <w:ind w:left="0" w:leftChars="0"/>
        <w:rPr>
          <w:lang w:eastAsia="zh-CN"/>
        </w:rPr>
      </w:pPr>
      <w:r>
        <w:rPr>
          <w:rFonts w:hint="eastAsia"/>
          <w:lang w:eastAsia="zh-CN"/>
        </w:rPr>
        <w:t>9）投标人应负责在项目验收时将系统的全部有关产品说明书、原厂家安装手册、技术文件、资料、及安装、测试、验收报告等文档汇集成册交付用户。</w:t>
      </w:r>
    </w:p>
    <w:p w14:paraId="63A7BB1E">
      <w:pPr>
        <w:pStyle w:val="7"/>
        <w:spacing w:after="0"/>
        <w:ind w:left="0" w:leftChars="0"/>
        <w:rPr>
          <w:lang w:eastAsia="zh-CN"/>
        </w:rPr>
      </w:pPr>
      <w:r>
        <w:rPr>
          <w:rFonts w:hint="eastAsia"/>
          <w:lang w:eastAsia="zh-CN"/>
        </w:rPr>
        <w:t>10）设备需按照安装方案进行安装，并且要服从管理部门的安排。</w:t>
      </w:r>
    </w:p>
    <w:p w14:paraId="34C2474A">
      <w:pPr>
        <w:pStyle w:val="7"/>
        <w:spacing w:after="0"/>
        <w:ind w:left="0" w:leftChars="0"/>
        <w:rPr>
          <w:lang w:eastAsia="zh-CN"/>
        </w:rPr>
      </w:pPr>
      <w:r>
        <w:rPr>
          <w:rFonts w:hint="eastAsia"/>
          <w:lang w:eastAsia="zh-CN"/>
        </w:rPr>
        <w:t>11）安装人员须持证上岗，注意安全施工，在施工过程中出现技术安全事故的由中标人负责。</w:t>
      </w:r>
    </w:p>
    <w:p w14:paraId="1C35B01C">
      <w:pPr>
        <w:pStyle w:val="7"/>
        <w:autoSpaceDE/>
        <w:autoSpaceDN/>
        <w:spacing w:after="0"/>
        <w:ind w:left="0" w:leftChars="0"/>
        <w:rPr>
          <w:szCs w:val="21"/>
          <w:lang w:eastAsia="zh-CN"/>
        </w:rPr>
      </w:pPr>
      <w:r>
        <w:rPr>
          <w:rFonts w:hint="eastAsia"/>
          <w:lang w:eastAsia="zh-CN"/>
        </w:rPr>
        <w:t>12）安装完毕后，由采购人与中标人共同对设备进行验收，验收合格后才给予结算</w:t>
      </w:r>
      <w:r>
        <w:rPr>
          <w:rFonts w:hint="eastAsia"/>
          <w:szCs w:val="21"/>
          <w:lang w:eastAsia="zh-CN"/>
        </w:rPr>
        <w:t>。</w:t>
      </w:r>
    </w:p>
    <w:p w14:paraId="52B1EDEC">
      <w:pPr>
        <w:pStyle w:val="7"/>
        <w:numPr>
          <w:ilvl w:val="0"/>
          <w:numId w:val="1"/>
        </w:numPr>
        <w:spacing w:after="0"/>
        <w:ind w:left="0" w:leftChars="0" w:firstLine="420"/>
        <w:jc w:val="both"/>
        <w:rPr>
          <w:szCs w:val="21"/>
          <w:lang w:eastAsia="zh-CN"/>
        </w:rPr>
      </w:pPr>
      <w:bookmarkStart w:id="8" w:name="_Hlk172146892"/>
      <w:r>
        <w:rPr>
          <w:rFonts w:hint="eastAsia"/>
          <w:szCs w:val="21"/>
          <w:lang w:eastAsia="zh-CN"/>
        </w:rPr>
        <w:t>供货及</w:t>
      </w:r>
      <w:r>
        <w:rPr>
          <w:rFonts w:hint="eastAsia"/>
          <w:szCs w:val="21"/>
        </w:rPr>
        <w:t>安装</w:t>
      </w:r>
    </w:p>
    <w:p w14:paraId="0F016914">
      <w:pPr>
        <w:pStyle w:val="7"/>
        <w:spacing w:after="0"/>
        <w:ind w:left="0" w:leftChars="0"/>
        <w:jc w:val="both"/>
        <w:rPr>
          <w:szCs w:val="21"/>
          <w:lang w:eastAsia="zh-CN"/>
        </w:rPr>
      </w:pPr>
      <w:r>
        <w:rPr>
          <w:rFonts w:hint="eastAsia"/>
          <w:szCs w:val="21"/>
          <w:lang w:eastAsia="zh-CN"/>
        </w:rPr>
        <w:t>（1）中标人安装时须对场地及场地内的其他设备、设施做好良好保护措施。如因供应商原因造成校方场地或场地内其他设备、设施损坏，或造成任何人员伤亡的，由供应商承担全部赔偿责任。</w:t>
      </w:r>
    </w:p>
    <w:p w14:paraId="4428DEC9">
      <w:pPr>
        <w:pStyle w:val="7"/>
        <w:spacing w:after="0"/>
        <w:ind w:left="0" w:leftChars="0"/>
        <w:jc w:val="both"/>
        <w:rPr>
          <w:szCs w:val="21"/>
          <w:lang w:eastAsia="zh-CN"/>
        </w:rPr>
      </w:pPr>
      <w:r>
        <w:rPr>
          <w:rFonts w:hint="eastAsia"/>
          <w:szCs w:val="21"/>
          <w:lang w:eastAsia="zh-CN"/>
        </w:rPr>
        <w:t>（2）中标人按采购人提供的材料清单进行供货，货物的规格、质量须等完全满足招标文件采购需求及投标文件承诺，不符合的采购人拒绝接受，若发现货物出现货不对板的质量问题，或货物使用一个月内出现质量问题，供应商须无条件更换并承担由此造成的一切损失和责任。</w:t>
      </w:r>
    </w:p>
    <w:p w14:paraId="6EF79989">
      <w:pPr>
        <w:pStyle w:val="7"/>
        <w:spacing w:after="0"/>
        <w:ind w:left="0" w:leftChars="0"/>
        <w:jc w:val="both"/>
        <w:rPr>
          <w:szCs w:val="21"/>
          <w:lang w:eastAsia="zh-CN"/>
        </w:rPr>
      </w:pPr>
      <w:r>
        <w:rPr>
          <w:rFonts w:hint="eastAsia"/>
          <w:szCs w:val="21"/>
          <w:lang w:eastAsia="zh-CN"/>
        </w:rPr>
        <w:t>（3）货物为原制造商制造的全新产品，具有出厂合格证，序列号、包装箱号与出场批号一致，并可追索查阅。所有附件须齐全，整体无污染，无侵权行为、表面无划损、无任何缺陷隐患，无碰撞，各项技术指标完全符合国家监测标准及产品出厂标准，在中国境内可依常规安全合法使用。</w:t>
      </w:r>
    </w:p>
    <w:p w14:paraId="2BCA18C7">
      <w:pPr>
        <w:pStyle w:val="7"/>
        <w:numPr>
          <w:ilvl w:val="0"/>
          <w:numId w:val="1"/>
        </w:numPr>
        <w:spacing w:after="0"/>
        <w:ind w:left="0" w:leftChars="0" w:firstLine="420"/>
        <w:jc w:val="both"/>
        <w:rPr>
          <w:szCs w:val="21"/>
          <w:lang w:eastAsia="zh-CN"/>
        </w:rPr>
      </w:pPr>
      <w:r>
        <w:rPr>
          <w:rFonts w:hint="eastAsia"/>
          <w:szCs w:val="21"/>
          <w:lang w:eastAsia="zh-CN"/>
        </w:rPr>
        <w:t>包装及运输</w:t>
      </w:r>
    </w:p>
    <w:p w14:paraId="03255573">
      <w:pPr>
        <w:pStyle w:val="7"/>
        <w:spacing w:after="0"/>
        <w:ind w:left="0" w:leftChars="0"/>
        <w:jc w:val="both"/>
        <w:rPr>
          <w:szCs w:val="21"/>
          <w:lang w:eastAsia="zh-CN"/>
        </w:rPr>
      </w:pPr>
      <w:r>
        <w:rPr>
          <w:rFonts w:hint="eastAsia"/>
          <w:szCs w:val="21"/>
          <w:lang w:eastAsia="zh-CN"/>
        </w:rPr>
        <w:t xml:space="preserve">（1）中标人负责将货物送到现场过程中的全部运输，包括装卸车、货物现场的搬运，费用由中标人负责。货物的包装必须与运输方式相适应，包装方式的确定及包装费用均由中标供应商负责；由于不适当的包装而造成货物在运输过程中有任何损坏、丢失由中标供应商负责。 </w:t>
      </w:r>
    </w:p>
    <w:p w14:paraId="4A4BD75F">
      <w:pPr>
        <w:pStyle w:val="7"/>
        <w:spacing w:after="0"/>
        <w:ind w:left="0" w:leftChars="0"/>
        <w:jc w:val="both"/>
        <w:rPr>
          <w:szCs w:val="21"/>
          <w:lang w:eastAsia="zh-CN"/>
        </w:rPr>
      </w:pPr>
      <w:r>
        <w:rPr>
          <w:rFonts w:hint="eastAsia"/>
          <w:szCs w:val="21"/>
          <w:lang w:eastAsia="zh-CN"/>
        </w:rPr>
        <w:t xml:space="preserve">（2）货物的包装必须是制造商原厂包装，其包装均应有良好的防湿、防锈、防潮、防雨、防腐及防碰撞的措施。应足以承受整个过程中的运输、转运、装卸、储存等，中标供应商充分考虑到运输途中的各种情况（如暴露于恶劣气候等）和珠海地区的气候特点，以及露天存放的需要。 </w:t>
      </w:r>
    </w:p>
    <w:p w14:paraId="5A923300">
      <w:pPr>
        <w:pStyle w:val="7"/>
        <w:spacing w:after="0"/>
        <w:ind w:left="0" w:leftChars="0"/>
        <w:jc w:val="both"/>
        <w:rPr>
          <w:szCs w:val="21"/>
          <w:lang w:eastAsia="zh-CN"/>
        </w:rPr>
      </w:pPr>
      <w:r>
        <w:rPr>
          <w:rFonts w:hint="eastAsia"/>
          <w:szCs w:val="21"/>
          <w:lang w:eastAsia="zh-CN"/>
        </w:rPr>
        <w:t>（3）本项目实施地点需要步行上楼梯，投标人应充分考虑搬运成本。</w:t>
      </w:r>
    </w:p>
    <w:p w14:paraId="35BB6F87">
      <w:pPr>
        <w:pStyle w:val="7"/>
        <w:spacing w:after="0"/>
        <w:ind w:left="0" w:leftChars="0"/>
        <w:jc w:val="both"/>
        <w:rPr>
          <w:szCs w:val="21"/>
          <w:lang w:eastAsia="zh-CN"/>
        </w:rPr>
      </w:pPr>
      <w:r>
        <w:rPr>
          <w:rFonts w:hint="eastAsia"/>
          <w:szCs w:val="21"/>
          <w:lang w:eastAsia="zh-CN"/>
        </w:rPr>
        <w:t>（4）专用工具及备品备件应分别包装，并在包装箱外加以注明其用处。</w:t>
      </w:r>
    </w:p>
    <w:p w14:paraId="72B2506D">
      <w:pPr>
        <w:pStyle w:val="7"/>
        <w:spacing w:after="0"/>
        <w:ind w:left="0" w:leftChars="0"/>
        <w:jc w:val="both"/>
        <w:rPr>
          <w:szCs w:val="21"/>
          <w:lang w:eastAsia="zh-CN"/>
        </w:rPr>
      </w:pPr>
      <w:r>
        <w:rPr>
          <w:rFonts w:hint="eastAsia"/>
          <w:szCs w:val="21"/>
          <w:lang w:eastAsia="zh-CN"/>
        </w:rPr>
        <w:t xml:space="preserve">（5）包装箱两个侧面用不褪色的油漆和明显易见的中文字样做出标记。 </w:t>
      </w:r>
    </w:p>
    <w:p w14:paraId="3DC46341">
      <w:pPr>
        <w:pStyle w:val="7"/>
        <w:spacing w:after="0"/>
        <w:ind w:left="0" w:leftChars="0"/>
        <w:jc w:val="both"/>
        <w:rPr>
          <w:szCs w:val="21"/>
          <w:lang w:eastAsia="zh-CN"/>
        </w:rPr>
      </w:pPr>
      <w:r>
        <w:rPr>
          <w:rFonts w:hint="eastAsia"/>
          <w:szCs w:val="21"/>
          <w:lang w:eastAsia="zh-CN"/>
        </w:rPr>
        <w:t xml:space="preserve">（6）标记内容包括：箱（件）号、装运标志（唛头）、毛重（kg）、尺码（长×宽×高，用mm表示）、净重（kg）、到货地址、收货人名称、货物名称、合同编号以及“勿近潮湿”、“小心轻放”、“此边向上”等。 </w:t>
      </w:r>
    </w:p>
    <w:p w14:paraId="32207F9E">
      <w:pPr>
        <w:pStyle w:val="7"/>
        <w:spacing w:after="0"/>
        <w:ind w:left="0" w:leftChars="0"/>
        <w:jc w:val="both"/>
        <w:rPr>
          <w:szCs w:val="21"/>
          <w:lang w:eastAsia="zh-CN"/>
        </w:rPr>
      </w:pPr>
      <w:r>
        <w:rPr>
          <w:rFonts w:hint="eastAsia"/>
          <w:szCs w:val="21"/>
          <w:lang w:eastAsia="zh-CN"/>
        </w:rPr>
        <w:t>（7）包装费、运费、二次搬运已包含在投标总价内，凡由于包装不良造成的损失和由此产生的费用均由中标人承担。</w:t>
      </w:r>
    </w:p>
    <w:p w14:paraId="23CCA36C">
      <w:pPr>
        <w:pStyle w:val="7"/>
        <w:spacing w:after="0"/>
        <w:ind w:left="0" w:leftChars="0"/>
        <w:jc w:val="both"/>
        <w:rPr>
          <w:szCs w:val="21"/>
          <w:lang w:eastAsia="zh-CN"/>
        </w:rPr>
      </w:pPr>
      <w:r>
        <w:rPr>
          <w:rFonts w:hint="eastAsia"/>
          <w:szCs w:val="21"/>
          <w:lang w:eastAsia="zh-CN"/>
        </w:rPr>
        <w:t xml:space="preserve">（8）货物到达现场后的保管由中标供应商负责，直至项目安装、验收完毕交付采购人。 </w:t>
      </w:r>
    </w:p>
    <w:p w14:paraId="7CA62399">
      <w:pPr>
        <w:pStyle w:val="7"/>
        <w:spacing w:after="0"/>
        <w:ind w:left="0" w:leftChars="0"/>
        <w:jc w:val="both"/>
        <w:rPr>
          <w:szCs w:val="21"/>
          <w:lang w:eastAsia="zh-CN"/>
        </w:rPr>
      </w:pPr>
      <w:r>
        <w:rPr>
          <w:rFonts w:hint="eastAsia"/>
          <w:szCs w:val="21"/>
          <w:lang w:eastAsia="zh-CN"/>
        </w:rPr>
        <w:t xml:space="preserve">（9）货物在安装调试验收合格前的保险由中标供应商负责，中标供应商负责其派出的现场服务人员人身意外保险。 </w:t>
      </w:r>
    </w:p>
    <w:p w14:paraId="0CB09BB9">
      <w:pPr>
        <w:pStyle w:val="7"/>
        <w:spacing w:after="0"/>
        <w:ind w:left="0" w:leftChars="0"/>
        <w:jc w:val="both"/>
        <w:rPr>
          <w:szCs w:val="21"/>
          <w:lang w:eastAsia="zh-CN"/>
        </w:rPr>
      </w:pPr>
      <w:r>
        <w:rPr>
          <w:rFonts w:hint="eastAsia"/>
          <w:szCs w:val="21"/>
          <w:lang w:eastAsia="zh-CN"/>
        </w:rPr>
        <w:t>（10）货物的包装必须按《商品包装政府采购需求标准（试行）》、《快递包装政府采购需求标准（试行）》要求执行。</w:t>
      </w:r>
    </w:p>
    <w:p w14:paraId="6E52B47D">
      <w:pPr>
        <w:pStyle w:val="7"/>
        <w:numPr>
          <w:ilvl w:val="0"/>
          <w:numId w:val="1"/>
        </w:numPr>
        <w:spacing w:after="0"/>
        <w:ind w:left="0" w:leftChars="0" w:firstLine="420"/>
        <w:jc w:val="both"/>
        <w:rPr>
          <w:szCs w:val="21"/>
          <w:lang w:eastAsia="zh-CN"/>
        </w:rPr>
      </w:pPr>
      <w:r>
        <w:rPr>
          <w:rFonts w:hint="eastAsia"/>
          <w:szCs w:val="21"/>
          <w:lang w:eastAsia="zh-CN"/>
        </w:rPr>
        <w:t>商品包装环保要求</w:t>
      </w:r>
    </w:p>
    <w:p w14:paraId="75E306A9">
      <w:pPr>
        <w:pStyle w:val="7"/>
        <w:spacing w:after="0"/>
        <w:ind w:left="0" w:leftChars="0"/>
        <w:jc w:val="both"/>
        <w:rPr>
          <w:szCs w:val="21"/>
          <w:lang w:eastAsia="zh-CN"/>
        </w:rPr>
      </w:pPr>
      <w:r>
        <w:rPr>
          <w:rFonts w:hint="eastAsia"/>
          <w:szCs w:val="21"/>
          <w:lang w:eastAsia="zh-CN"/>
        </w:rPr>
        <w:t>（1）商品包装层数不得超过3层，空隙率不大于40%；</w:t>
      </w:r>
    </w:p>
    <w:p w14:paraId="218366ED">
      <w:pPr>
        <w:pStyle w:val="7"/>
        <w:spacing w:after="0"/>
        <w:ind w:left="0" w:leftChars="0"/>
        <w:jc w:val="both"/>
        <w:rPr>
          <w:szCs w:val="21"/>
          <w:lang w:eastAsia="zh-CN"/>
        </w:rPr>
      </w:pPr>
      <w:r>
        <w:rPr>
          <w:rFonts w:hint="eastAsia"/>
          <w:szCs w:val="21"/>
          <w:lang w:eastAsia="zh-CN"/>
        </w:rPr>
        <w:t>（2）商品包装尽可能使用单一材质的包装材料，如因功能需求必需使用不同材质，不同材质间应便于分离；</w:t>
      </w:r>
    </w:p>
    <w:p w14:paraId="49104A5E">
      <w:pPr>
        <w:pStyle w:val="7"/>
        <w:spacing w:after="0"/>
        <w:ind w:left="0" w:leftChars="0"/>
        <w:jc w:val="both"/>
        <w:rPr>
          <w:szCs w:val="21"/>
          <w:lang w:eastAsia="zh-CN"/>
        </w:rPr>
      </w:pPr>
      <w:r>
        <w:rPr>
          <w:rFonts w:hint="eastAsia"/>
          <w:szCs w:val="21"/>
          <w:lang w:eastAsia="zh-CN"/>
        </w:rPr>
        <w:t>（3）商品包装中铅、汞、镉、六价铬的总含量应不大于100mg/kg；</w:t>
      </w:r>
    </w:p>
    <w:p w14:paraId="1101E1CD">
      <w:pPr>
        <w:pStyle w:val="7"/>
        <w:spacing w:after="0"/>
        <w:ind w:left="0" w:leftChars="0"/>
        <w:jc w:val="both"/>
        <w:rPr>
          <w:szCs w:val="21"/>
          <w:lang w:eastAsia="zh-CN"/>
        </w:rPr>
      </w:pPr>
      <w:r>
        <w:rPr>
          <w:rFonts w:hint="eastAsia"/>
          <w:szCs w:val="21"/>
          <w:lang w:eastAsia="zh-CN"/>
        </w:rPr>
        <w:t>（4）商品包装印刷使用的油墨中挥发性有机化合物(VOCs)含量应不大于5%（以重量计）；</w:t>
      </w:r>
    </w:p>
    <w:p w14:paraId="10402D4C">
      <w:pPr>
        <w:pStyle w:val="7"/>
        <w:spacing w:after="0"/>
        <w:ind w:left="0" w:leftChars="0"/>
        <w:jc w:val="both"/>
        <w:rPr>
          <w:szCs w:val="21"/>
          <w:lang w:eastAsia="zh-CN"/>
        </w:rPr>
      </w:pPr>
      <w:r>
        <w:rPr>
          <w:rFonts w:hint="eastAsia"/>
          <w:szCs w:val="21"/>
          <w:lang w:eastAsia="zh-CN"/>
        </w:rPr>
        <w:t>（6）塑料材质商品包装上呈现的印刷颜色不得超过6色；</w:t>
      </w:r>
    </w:p>
    <w:p w14:paraId="09167C74">
      <w:pPr>
        <w:pStyle w:val="7"/>
        <w:spacing w:after="0"/>
        <w:ind w:left="0" w:leftChars="0"/>
        <w:jc w:val="both"/>
        <w:rPr>
          <w:szCs w:val="21"/>
          <w:lang w:eastAsia="zh-CN"/>
        </w:rPr>
      </w:pPr>
      <w:r>
        <w:rPr>
          <w:rFonts w:hint="eastAsia"/>
          <w:szCs w:val="21"/>
          <w:lang w:eastAsia="zh-CN"/>
        </w:rPr>
        <w:t>（7）纸质商品包装应使用 75%以上的可再生纤维原料生产；</w:t>
      </w:r>
    </w:p>
    <w:p w14:paraId="3EB11853">
      <w:pPr>
        <w:pStyle w:val="7"/>
        <w:spacing w:after="0"/>
        <w:ind w:left="0" w:leftChars="0"/>
        <w:jc w:val="both"/>
        <w:rPr>
          <w:szCs w:val="21"/>
          <w:lang w:eastAsia="zh-CN"/>
        </w:rPr>
      </w:pPr>
      <w:r>
        <w:rPr>
          <w:rFonts w:hint="eastAsia"/>
          <w:szCs w:val="21"/>
          <w:lang w:eastAsia="zh-CN"/>
        </w:rPr>
        <w:t>（8）木质商品包装的原料应来源于可持续性森林。</w:t>
      </w:r>
    </w:p>
    <w:p w14:paraId="2AFF0C1C">
      <w:pPr>
        <w:pStyle w:val="7"/>
        <w:numPr>
          <w:ilvl w:val="0"/>
          <w:numId w:val="1"/>
        </w:numPr>
        <w:spacing w:after="0"/>
        <w:ind w:left="0" w:leftChars="0" w:firstLine="420"/>
        <w:jc w:val="both"/>
        <w:rPr>
          <w:szCs w:val="21"/>
          <w:lang w:eastAsia="zh-CN"/>
        </w:rPr>
      </w:pPr>
      <w:r>
        <w:rPr>
          <w:rFonts w:hint="eastAsia"/>
          <w:szCs w:val="21"/>
          <w:lang w:eastAsia="zh-CN"/>
        </w:rPr>
        <w:t>商品包装检测方法</w:t>
      </w:r>
    </w:p>
    <w:p w14:paraId="15804D7D">
      <w:pPr>
        <w:pStyle w:val="7"/>
        <w:spacing w:after="0"/>
        <w:ind w:left="0" w:leftChars="0"/>
        <w:jc w:val="both"/>
        <w:rPr>
          <w:szCs w:val="21"/>
          <w:lang w:eastAsia="zh-CN"/>
        </w:rPr>
      </w:pPr>
      <w:r>
        <w:rPr>
          <w:rFonts w:hint="eastAsia"/>
          <w:szCs w:val="21"/>
          <w:lang w:eastAsia="zh-CN"/>
        </w:rPr>
        <w:t>（1）商品包装中重金属（铅、汞、镉、六价铬）总量的检测按照GB/T 10004-2008《包装用塑料复合膜、袋干法复合、挤出复合》规定的方法进行。</w:t>
      </w:r>
    </w:p>
    <w:p w14:paraId="76297A8A">
      <w:pPr>
        <w:pStyle w:val="7"/>
        <w:spacing w:after="0"/>
        <w:ind w:left="0" w:leftChars="0"/>
        <w:jc w:val="both"/>
        <w:rPr>
          <w:szCs w:val="21"/>
          <w:lang w:eastAsia="zh-CN"/>
        </w:rPr>
      </w:pPr>
      <w:r>
        <w:rPr>
          <w:rFonts w:hint="eastAsia"/>
          <w:szCs w:val="21"/>
          <w:lang w:eastAsia="zh-CN"/>
        </w:rPr>
        <w:t>（2）商品包装印刷使用的油墨中挥发性有机化合物 (VOCs) 的检测按照GB/T 23986.2-2023 《色漆和清漆 挥发性有机化合物（VOC）和/或半挥发性有机化合物（SVOC）含量的测定 第2部分：气相色谱法》规定的方法进行。</w:t>
      </w:r>
    </w:p>
    <w:p w14:paraId="304F00F0">
      <w:pPr>
        <w:pStyle w:val="7"/>
        <w:numPr>
          <w:ilvl w:val="0"/>
          <w:numId w:val="1"/>
        </w:numPr>
        <w:spacing w:after="0"/>
        <w:ind w:left="0" w:leftChars="0" w:firstLine="420"/>
        <w:jc w:val="both"/>
        <w:rPr>
          <w:szCs w:val="21"/>
          <w:lang w:eastAsia="zh-CN"/>
        </w:rPr>
      </w:pPr>
      <w:r>
        <w:rPr>
          <w:rFonts w:hint="eastAsia"/>
          <w:szCs w:val="21"/>
          <w:lang w:eastAsia="zh-CN"/>
        </w:rPr>
        <w:t>质量保证期</w:t>
      </w:r>
    </w:p>
    <w:p w14:paraId="61E3B3F4">
      <w:pPr>
        <w:pStyle w:val="7"/>
        <w:spacing w:after="0"/>
        <w:ind w:left="0" w:leftChars="0"/>
        <w:jc w:val="both"/>
        <w:rPr>
          <w:szCs w:val="21"/>
          <w:lang w:eastAsia="zh-CN"/>
        </w:rPr>
      </w:pPr>
      <w:r>
        <w:rPr>
          <w:rFonts w:hint="eastAsia"/>
          <w:szCs w:val="21"/>
          <w:lang w:eastAsia="zh-CN"/>
        </w:rPr>
        <w:t>（1）所有产品必须提供不少于2年质量保证期，并提供终身维护保养。质保期自验收合格之日起算，由供应商提供产品保修文件。</w:t>
      </w:r>
    </w:p>
    <w:p w14:paraId="777B7D64">
      <w:pPr>
        <w:pStyle w:val="7"/>
        <w:spacing w:after="0"/>
        <w:ind w:left="0" w:leftChars="0"/>
        <w:jc w:val="both"/>
        <w:rPr>
          <w:szCs w:val="21"/>
          <w:lang w:eastAsia="zh-CN"/>
        </w:rPr>
      </w:pPr>
      <w:r>
        <w:rPr>
          <w:rFonts w:hint="eastAsia"/>
          <w:szCs w:val="21"/>
          <w:lang w:eastAsia="zh-CN"/>
        </w:rPr>
        <w:t>（2）质量保证期内，一切维修、更换、保养费用均由中标人提供，不可抗力（如火灾、雷击等）造成的故障除外；如果货物或系统发生故障，中标人负责调查故障原因并修复直至采购人能正常使用。中标人应对设备易损零部件配备充足的备品备件，保障设备出现破损故障时能够在5个工作日内维修、维护、更换。在任何时候，中标人均不能免除因货物本身的缺陷所应负的责任。如因中标供应商货物质量原因，导致采购人或他人损失，中标供应商应予以赔偿。质保期内，如货物或零部件因非人为质量原因出现故障而造成短期停用时，质保期相应顺延；如停用时间累计超过60天则质保期重新计算。</w:t>
      </w:r>
    </w:p>
    <w:p w14:paraId="578658CB">
      <w:pPr>
        <w:pStyle w:val="7"/>
        <w:spacing w:after="0"/>
        <w:ind w:left="0" w:leftChars="0"/>
        <w:jc w:val="both"/>
        <w:rPr>
          <w:szCs w:val="21"/>
          <w:lang w:eastAsia="zh-CN"/>
        </w:rPr>
      </w:pPr>
      <w:r>
        <w:rPr>
          <w:rFonts w:hint="eastAsia"/>
          <w:szCs w:val="21"/>
          <w:lang w:eastAsia="zh-CN"/>
        </w:rPr>
        <w:t>（3）质保期内由中标人提供生产厂家提供原厂售后服务(按国家相关规定执行)，质量保证期外出现的质量问题，由中标单位进行相应维保服务，采购人支付相应的费用，零配件需保证原厂配件及执行厂家收费标准。</w:t>
      </w:r>
    </w:p>
    <w:p w14:paraId="58093A23">
      <w:pPr>
        <w:pStyle w:val="7"/>
        <w:spacing w:after="0"/>
        <w:ind w:left="0" w:leftChars="0"/>
        <w:jc w:val="both"/>
        <w:rPr>
          <w:szCs w:val="21"/>
          <w:lang w:eastAsia="zh-CN"/>
        </w:rPr>
      </w:pPr>
      <w:r>
        <w:rPr>
          <w:rFonts w:hint="eastAsia"/>
          <w:szCs w:val="21"/>
          <w:lang w:eastAsia="zh-CN"/>
        </w:rPr>
        <w:t>（4）如因质量发生争议，由各方共同委托珠海市市场监督部门进行质量鉴定；如该部门因受专业或技术等原因所限而不能办理的，则共同委托其他专门机构进行质量鉴定。其鉴定结论对各方均具有法律约束力。货物符合质量标准的，鉴定费由采购人承担；不符合质量标准的，鉴定费由供应商承担。</w:t>
      </w:r>
    </w:p>
    <w:p w14:paraId="75083B1C">
      <w:pPr>
        <w:pStyle w:val="7"/>
        <w:numPr>
          <w:ilvl w:val="0"/>
          <w:numId w:val="1"/>
        </w:numPr>
        <w:spacing w:after="0"/>
        <w:ind w:left="0" w:leftChars="0" w:firstLine="420"/>
        <w:jc w:val="both"/>
        <w:rPr>
          <w:szCs w:val="21"/>
          <w:lang w:eastAsia="zh-CN"/>
        </w:rPr>
      </w:pPr>
      <w:r>
        <w:rPr>
          <w:rFonts w:hint="eastAsia"/>
          <w:szCs w:val="21"/>
          <w:lang w:eastAsia="zh-CN"/>
        </w:rPr>
        <w:t>售后服务</w:t>
      </w:r>
    </w:p>
    <w:p w14:paraId="57D09EAD">
      <w:pPr>
        <w:pStyle w:val="7"/>
        <w:spacing w:after="0"/>
        <w:ind w:left="0" w:leftChars="0"/>
        <w:jc w:val="both"/>
        <w:rPr>
          <w:szCs w:val="21"/>
          <w:lang w:eastAsia="zh-CN"/>
        </w:rPr>
      </w:pPr>
      <w:r>
        <w:rPr>
          <w:rFonts w:hint="eastAsia"/>
          <w:szCs w:val="21"/>
          <w:lang w:eastAsia="zh-CN"/>
        </w:rPr>
        <w:t>（1）在售后服务期内，中标人应提供上门服务和远程技术支持服务。中标人须设有固定的专业技术人员支撑本项目售后服务工作，提供24小时售后服务热线。</w:t>
      </w:r>
    </w:p>
    <w:p w14:paraId="79643646">
      <w:pPr>
        <w:pStyle w:val="7"/>
        <w:spacing w:after="0"/>
        <w:ind w:left="0" w:leftChars="0"/>
        <w:jc w:val="both"/>
        <w:rPr>
          <w:szCs w:val="21"/>
          <w:lang w:eastAsia="zh-CN"/>
        </w:rPr>
      </w:pPr>
      <w:r>
        <w:rPr>
          <w:rFonts w:hint="eastAsia"/>
          <w:szCs w:val="21"/>
          <w:lang w:eastAsia="zh-CN"/>
        </w:rPr>
        <w:t>（2）上门服务包含应急维修服务和定期回访巡检。其中应急维修服务须在2小时内提供远程响应，远程技术支撑无法解决的，则须在24小时内到达现场，以实地解决问题或提供备用产品更换，直至采购人能正常使用。定期回访巡检时间安排以采购人要求为准。中标人未按上述规定解决故障的，采购人可采取必要的补救措施，但风险和费用全部由中标人承担。</w:t>
      </w:r>
    </w:p>
    <w:p w14:paraId="14831D0F">
      <w:pPr>
        <w:pStyle w:val="7"/>
        <w:spacing w:after="0"/>
        <w:ind w:left="0" w:leftChars="0"/>
        <w:jc w:val="both"/>
        <w:rPr>
          <w:szCs w:val="21"/>
          <w:lang w:eastAsia="zh-CN"/>
        </w:rPr>
      </w:pPr>
      <w:r>
        <w:rPr>
          <w:rFonts w:hint="eastAsia"/>
          <w:szCs w:val="21"/>
          <w:lang w:eastAsia="zh-CN"/>
        </w:rPr>
        <w:t>（3）中标人在提供售后服务过程中造成设备损伤甚至人员伤亡，中标人应承担全部法律责任，并赔偿采购人损失。</w:t>
      </w:r>
    </w:p>
    <w:p w14:paraId="04FE8538">
      <w:pPr>
        <w:pStyle w:val="7"/>
        <w:numPr>
          <w:ilvl w:val="0"/>
          <w:numId w:val="1"/>
        </w:numPr>
        <w:spacing w:after="0"/>
        <w:ind w:left="0" w:leftChars="0" w:firstLine="420"/>
        <w:jc w:val="both"/>
        <w:rPr>
          <w:szCs w:val="21"/>
          <w:lang w:eastAsia="zh-CN"/>
        </w:rPr>
      </w:pPr>
      <w:r>
        <w:rPr>
          <w:rFonts w:hint="eastAsia"/>
          <w:szCs w:val="21"/>
          <w:lang w:eastAsia="zh-CN"/>
        </w:rPr>
        <w:t>违约责任</w:t>
      </w:r>
    </w:p>
    <w:p w14:paraId="334974BC">
      <w:pPr>
        <w:pStyle w:val="7"/>
        <w:spacing w:after="0"/>
        <w:ind w:left="0" w:leftChars="0"/>
        <w:jc w:val="both"/>
        <w:rPr>
          <w:szCs w:val="21"/>
          <w:lang w:eastAsia="zh-CN"/>
        </w:rPr>
      </w:pPr>
      <w:r>
        <w:rPr>
          <w:rFonts w:hint="eastAsia"/>
          <w:szCs w:val="21"/>
          <w:lang w:eastAsia="zh-CN"/>
        </w:rPr>
        <w:t>（1）中标人全部或部分逾期完成供货、安装工作的（逾期交货原因包括因中标人所交货物的品牌、数量、规格或质量不符合合同及招标文件要求须调换而造成时间延误），每日按逾期交货部分的总额3‰支付违约金，逾期交货超过30日以上，采购人有权解除合同，中标人应承担全部违约责任，并赔偿采购人因此所支付的费用和遭受的全部损失。</w:t>
      </w:r>
    </w:p>
    <w:p w14:paraId="24101D66">
      <w:pPr>
        <w:pStyle w:val="7"/>
        <w:spacing w:after="0"/>
        <w:ind w:left="0" w:leftChars="0"/>
        <w:jc w:val="both"/>
        <w:rPr>
          <w:szCs w:val="21"/>
          <w:lang w:eastAsia="zh-CN"/>
        </w:rPr>
      </w:pPr>
      <w:r>
        <w:rPr>
          <w:rFonts w:hint="eastAsia"/>
          <w:szCs w:val="21"/>
          <w:lang w:eastAsia="zh-CN"/>
        </w:rPr>
        <w:t>（2）中标人所交货物质量不符合合同的约定、中标人投标文件承诺以及招标文件技术要求的，中标人需向采购人支付本合同总价20%的违约金。采购人有权单方面终止合同的执行，有权将全部货物作退货处理，中标人在接到采购人发出的退货通知之日起5天内应自行清退，由此造成的全部损失由中标人承担。任何时候，中标人均不能免除因货物本身的缺陷（包括安装和环保质量）所应负的责任。</w:t>
      </w:r>
    </w:p>
    <w:p w14:paraId="1944A860">
      <w:pPr>
        <w:pStyle w:val="7"/>
        <w:spacing w:after="0"/>
        <w:ind w:left="0" w:leftChars="0"/>
        <w:jc w:val="both"/>
        <w:rPr>
          <w:szCs w:val="21"/>
          <w:lang w:eastAsia="zh-CN"/>
        </w:rPr>
      </w:pPr>
      <w:r>
        <w:rPr>
          <w:rFonts w:hint="eastAsia"/>
          <w:szCs w:val="21"/>
          <w:lang w:eastAsia="zh-CN"/>
        </w:rPr>
        <w:t>（3）中标人所交货物的品种、数量、规格不符合合同规定的及招标文件要求的，由中标人负责调换或退货，并承担调货或退货而支付的实际费用。</w:t>
      </w:r>
    </w:p>
    <w:p w14:paraId="79FC27F0">
      <w:pPr>
        <w:pStyle w:val="7"/>
        <w:spacing w:after="0"/>
        <w:ind w:left="0" w:leftChars="0"/>
        <w:jc w:val="both"/>
        <w:rPr>
          <w:szCs w:val="21"/>
          <w:lang w:eastAsia="zh-CN"/>
        </w:rPr>
      </w:pPr>
      <w:r>
        <w:rPr>
          <w:rFonts w:hint="eastAsia"/>
          <w:szCs w:val="21"/>
          <w:lang w:eastAsia="zh-CN"/>
        </w:rPr>
        <w:t>（4）质量保证期内，如因产品质量问题造成重大事故，由中标人承担全部责任，采购人有权索取赔偿。中标人如未能按照约定提供质保服务的，应按合同总额的1%支付违约金，同时采购人有权对造成的损失进行索赔。</w:t>
      </w:r>
    </w:p>
    <w:bookmarkEnd w:id="8"/>
    <w:p w14:paraId="599523D0">
      <w:pPr>
        <w:pStyle w:val="7"/>
        <w:autoSpaceDE/>
        <w:autoSpaceDN/>
        <w:spacing w:after="0"/>
        <w:ind w:left="0" w:leftChars="0"/>
        <w:rPr>
          <w:szCs w:val="21"/>
          <w:lang w:eastAsia="zh-CN"/>
        </w:rPr>
      </w:pPr>
    </w:p>
    <w:p w14:paraId="498BC5B1">
      <w:pPr>
        <w:pStyle w:val="10"/>
        <w:autoSpaceDE/>
        <w:autoSpaceDN/>
        <w:ind w:firstLine="420"/>
        <w:rPr>
          <w:sz w:val="21"/>
          <w:szCs w:val="21"/>
          <w:lang w:eastAsia="zh-CN"/>
        </w:rPr>
      </w:pPr>
      <w:bookmarkStart w:id="9" w:name="_Toc17977"/>
      <w:r>
        <w:rPr>
          <w:rFonts w:hint="eastAsia"/>
          <w:sz w:val="21"/>
          <w:szCs w:val="21"/>
          <w:lang w:eastAsia="zh-CN"/>
        </w:rPr>
        <w:t>三、采购清单及参数要求</w:t>
      </w:r>
      <w:bookmarkEnd w:id="9"/>
    </w:p>
    <w:tbl>
      <w:tblPr>
        <w:tblStyle w:val="8"/>
        <w:tblW w:w="4982" w:type="pct"/>
        <w:tblInd w:w="0" w:type="dxa"/>
        <w:tblLayout w:type="autofit"/>
        <w:tblCellMar>
          <w:top w:w="0" w:type="dxa"/>
          <w:left w:w="108" w:type="dxa"/>
          <w:bottom w:w="0" w:type="dxa"/>
          <w:right w:w="108" w:type="dxa"/>
        </w:tblCellMar>
      </w:tblPr>
      <w:tblGrid>
        <w:gridCol w:w="547"/>
        <w:gridCol w:w="1887"/>
        <w:gridCol w:w="4563"/>
        <w:gridCol w:w="647"/>
        <w:gridCol w:w="847"/>
      </w:tblGrid>
      <w:tr w14:paraId="771C3175">
        <w:tblPrEx>
          <w:tblCellMar>
            <w:top w:w="0" w:type="dxa"/>
            <w:left w:w="108" w:type="dxa"/>
            <w:bottom w:w="0" w:type="dxa"/>
            <w:right w:w="108" w:type="dxa"/>
          </w:tblCellMar>
        </w:tblPrEx>
        <w:trPr>
          <w:trHeight w:val="500" w:hRule="atLeast"/>
          <w:tblHeader/>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2BFD0E">
            <w:pPr>
              <w:jc w:val="center"/>
              <w:textAlignment w:val="center"/>
              <w:rPr>
                <w:b/>
                <w:bCs/>
                <w:color w:val="auto"/>
                <w:szCs w:val="21"/>
              </w:rPr>
            </w:pPr>
            <w:r>
              <w:rPr>
                <w:rFonts w:hint="eastAsia"/>
                <w:b/>
                <w:bCs/>
                <w:color w:val="auto"/>
                <w:szCs w:val="21"/>
                <w:lang w:eastAsia="zh-CN" w:bidi="ar"/>
              </w:rPr>
              <w:t>序号</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97CF30">
            <w:pPr>
              <w:jc w:val="center"/>
              <w:textAlignment w:val="center"/>
              <w:rPr>
                <w:b/>
                <w:bCs/>
                <w:color w:val="auto"/>
                <w:szCs w:val="21"/>
              </w:rPr>
            </w:pPr>
            <w:r>
              <w:rPr>
                <w:rFonts w:hint="eastAsia"/>
                <w:b/>
                <w:bCs/>
                <w:color w:val="auto"/>
                <w:szCs w:val="21"/>
                <w:lang w:eastAsia="zh-CN" w:bidi="ar"/>
              </w:rPr>
              <w:t>名称</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F43AC2">
            <w:pPr>
              <w:jc w:val="center"/>
              <w:textAlignment w:val="center"/>
              <w:rPr>
                <w:b/>
                <w:bCs/>
                <w:color w:val="auto"/>
                <w:szCs w:val="21"/>
              </w:rPr>
            </w:pPr>
            <w:r>
              <w:rPr>
                <w:rFonts w:hint="eastAsia"/>
                <w:b/>
                <w:bCs/>
                <w:color w:val="auto"/>
                <w:szCs w:val="21"/>
                <w:lang w:eastAsia="zh-CN" w:bidi="ar"/>
              </w:rPr>
              <w:t>参数</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7EE18C">
            <w:pPr>
              <w:jc w:val="center"/>
              <w:textAlignment w:val="center"/>
              <w:rPr>
                <w:b/>
                <w:bCs/>
                <w:color w:val="auto"/>
                <w:szCs w:val="21"/>
              </w:rPr>
            </w:pPr>
            <w:r>
              <w:rPr>
                <w:rFonts w:hint="eastAsia"/>
                <w:b/>
                <w:bCs/>
                <w:color w:val="auto"/>
                <w:szCs w:val="21"/>
                <w:lang w:eastAsia="zh-CN" w:bidi="ar"/>
              </w:rPr>
              <w:t>单位</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9F6CC2">
            <w:pPr>
              <w:jc w:val="center"/>
              <w:textAlignment w:val="center"/>
              <w:rPr>
                <w:b/>
                <w:bCs/>
                <w:color w:val="auto"/>
                <w:szCs w:val="21"/>
              </w:rPr>
            </w:pPr>
            <w:r>
              <w:rPr>
                <w:rFonts w:hint="eastAsia"/>
                <w:b/>
                <w:bCs/>
                <w:color w:val="auto"/>
                <w:szCs w:val="21"/>
                <w:lang w:eastAsia="zh-CN" w:bidi="ar"/>
              </w:rPr>
              <w:t>数量</w:t>
            </w:r>
          </w:p>
        </w:tc>
      </w:tr>
      <w:tr w14:paraId="2D907A26">
        <w:tblPrEx>
          <w:tblCellMar>
            <w:top w:w="0" w:type="dxa"/>
            <w:left w:w="108" w:type="dxa"/>
            <w:bottom w:w="0" w:type="dxa"/>
            <w:right w:w="108" w:type="dxa"/>
          </w:tblCellMar>
        </w:tblPrEx>
        <w:trPr>
          <w:trHeight w:val="378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A24453">
            <w:pPr>
              <w:jc w:val="center"/>
              <w:textAlignment w:val="center"/>
              <w:rPr>
                <w:color w:val="auto"/>
                <w:szCs w:val="21"/>
              </w:rPr>
            </w:pPr>
            <w:r>
              <w:rPr>
                <w:rFonts w:hint="eastAsia"/>
                <w:color w:val="auto"/>
                <w:szCs w:val="21"/>
                <w:lang w:eastAsia="zh-CN" w:bidi="ar"/>
              </w:rPr>
              <w:t>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23F081">
            <w:pPr>
              <w:jc w:val="center"/>
              <w:textAlignment w:val="center"/>
              <w:rPr>
                <w:color w:val="auto"/>
                <w:szCs w:val="21"/>
                <w:lang w:eastAsia="zh-CN"/>
              </w:rPr>
            </w:pPr>
            <w:r>
              <w:rPr>
                <w:rFonts w:hint="eastAsia"/>
                <w:color w:val="auto"/>
                <w:szCs w:val="21"/>
                <w:lang w:eastAsia="zh-CN" w:bidi="ar"/>
              </w:rPr>
              <w:t>多联变频室外机1-文华苑7栋2楼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00CE623A">
            <w:pPr>
              <w:textAlignment w:val="top"/>
              <w:rPr>
                <w:color w:val="auto"/>
                <w:szCs w:val="21"/>
                <w:lang w:eastAsia="zh-CN"/>
              </w:rPr>
            </w:pPr>
            <w:r>
              <w:rPr>
                <w:rFonts w:hint="eastAsia"/>
                <w:color w:val="auto"/>
                <w:szCs w:val="21"/>
                <w:lang w:eastAsia="zh-CN" w:bidi="ar"/>
              </w:rPr>
              <w:t>1、室外机电源：380V 3N~50Hz；</w:t>
            </w:r>
            <w:r>
              <w:rPr>
                <w:rFonts w:hint="eastAsia"/>
                <w:color w:val="auto"/>
                <w:szCs w:val="21"/>
                <w:lang w:eastAsia="zh-CN" w:bidi="ar"/>
              </w:rPr>
              <w:br w:type="textWrapping"/>
            </w:r>
            <w:r>
              <w:rPr>
                <w:rFonts w:hint="eastAsia"/>
                <w:color w:val="auto"/>
                <w:szCs w:val="21"/>
                <w:lang w:eastAsia="zh-CN" w:bidi="ar"/>
              </w:rPr>
              <w:t>▲2、制冷量：≥40.0KW，制热量：≥45.0KW；</w:t>
            </w:r>
            <w:r>
              <w:rPr>
                <w:rFonts w:hint="eastAsia"/>
                <w:color w:val="auto"/>
                <w:szCs w:val="21"/>
                <w:lang w:eastAsia="zh-CN" w:bidi="ar"/>
              </w:rPr>
              <w:br w:type="textWrapping"/>
            </w:r>
            <w:r>
              <w:rPr>
                <w:rFonts w:hint="eastAsia"/>
                <w:color w:val="auto"/>
                <w:szCs w:val="21"/>
                <w:lang w:eastAsia="zh-CN" w:bidi="ar"/>
              </w:rPr>
              <w:t>3、制冷输入功率：≤10.0KW，制热输入功率：≤10.0KW；</w:t>
            </w:r>
            <w:r>
              <w:rPr>
                <w:rFonts w:hint="eastAsia"/>
                <w:color w:val="auto"/>
                <w:szCs w:val="21"/>
                <w:lang w:eastAsia="zh-CN" w:bidi="ar"/>
              </w:rPr>
              <w:br w:type="textWrapping"/>
            </w:r>
            <w:r>
              <w:rPr>
                <w:rFonts w:hint="eastAsia"/>
                <w:color w:val="auto"/>
                <w:szCs w:val="21"/>
                <w:lang w:eastAsia="zh-CN" w:bidi="ar"/>
              </w:rPr>
              <w:t>4、外形尺寸室外机（高×宽×进深）mm：≤1800×940×830；</w:t>
            </w:r>
            <w:r>
              <w:rPr>
                <w:rFonts w:hint="eastAsia"/>
                <w:color w:val="auto"/>
                <w:szCs w:val="21"/>
                <w:lang w:eastAsia="zh-CN" w:bidi="ar"/>
              </w:rPr>
              <w:br w:type="textWrapping"/>
            </w:r>
            <w:r>
              <w:rPr>
                <w:rFonts w:hint="eastAsia"/>
                <w:color w:val="auto"/>
                <w:szCs w:val="21"/>
                <w:lang w:eastAsia="zh-CN" w:bidi="ar"/>
              </w:rPr>
              <w:t xml:space="preserve">5、制冷剂种类：R410A；          </w:t>
            </w:r>
            <w:r>
              <w:rPr>
                <w:rFonts w:hint="eastAsia"/>
                <w:color w:val="auto"/>
                <w:szCs w:val="21"/>
                <w:lang w:eastAsia="zh-CN" w:bidi="ar"/>
              </w:rPr>
              <w:br w:type="textWrapping"/>
            </w:r>
            <w:r>
              <w:rPr>
                <w:rFonts w:hint="eastAsia"/>
                <w:color w:val="auto"/>
                <w:szCs w:val="21"/>
                <w:lang w:eastAsia="zh-CN" w:bidi="ar"/>
              </w:rPr>
              <w:t>6、采用全直流变频喷气增焓高压腔涡旋式压缩机；</w:t>
            </w:r>
            <w:r>
              <w:rPr>
                <w:rFonts w:hint="eastAsia"/>
                <w:color w:val="auto"/>
                <w:szCs w:val="21"/>
                <w:lang w:eastAsia="zh-CN" w:bidi="ar"/>
              </w:rPr>
              <w:br w:type="textWrapping"/>
            </w:r>
            <w:r>
              <w:rPr>
                <w:rFonts w:hint="eastAsia"/>
                <w:color w:val="auto"/>
                <w:szCs w:val="21"/>
                <w:lang w:eastAsia="zh-CN" w:bidi="ar"/>
              </w:rPr>
              <w:t>7、制冷剂流量控制：微电脑控制电子膨胀阀 ；</w:t>
            </w:r>
            <w:r>
              <w:rPr>
                <w:rFonts w:hint="eastAsia"/>
                <w:color w:val="auto"/>
                <w:szCs w:val="21"/>
                <w:lang w:eastAsia="zh-CN" w:bidi="ar"/>
              </w:rPr>
              <w:br w:type="textWrapping"/>
            </w:r>
            <w:r>
              <w:rPr>
                <w:rFonts w:hint="eastAsia"/>
                <w:color w:val="auto"/>
                <w:szCs w:val="21"/>
                <w:lang w:eastAsia="zh-CN" w:bidi="ar"/>
              </w:rPr>
              <w:t>8、最大噪音：≤59dB(A)；</w:t>
            </w:r>
            <w:r>
              <w:rPr>
                <w:rFonts w:hint="eastAsia"/>
                <w:color w:val="auto"/>
                <w:szCs w:val="21"/>
                <w:lang w:eastAsia="zh-CN" w:bidi="ar"/>
              </w:rPr>
              <w:br w:type="textWrapping"/>
            </w:r>
            <w:r>
              <w:rPr>
                <w:rFonts w:hint="eastAsia"/>
                <w:color w:val="auto"/>
                <w:szCs w:val="21"/>
                <w:lang w:eastAsia="zh-CN" w:bidi="ar"/>
              </w:rPr>
              <w:t>9、为满足美观要求，室外机高度应相同；</w:t>
            </w:r>
            <w:r>
              <w:rPr>
                <w:rFonts w:hint="eastAsia"/>
                <w:color w:val="auto"/>
                <w:szCs w:val="21"/>
                <w:lang w:eastAsia="zh-CN" w:bidi="ar"/>
              </w:rPr>
              <w:br w:type="textWrapping"/>
            </w:r>
            <w:r>
              <w:rPr>
                <w:rFonts w:hint="eastAsia"/>
                <w:color w:val="auto"/>
                <w:szCs w:val="21"/>
                <w:lang w:eastAsia="zh-CN" w:bidi="ar"/>
              </w:rPr>
              <w:t xml:space="preserve">▲10、APF≥5.90；    </w:t>
            </w:r>
            <w:r>
              <w:rPr>
                <w:rFonts w:hint="eastAsia"/>
                <w:color w:val="auto"/>
                <w:szCs w:val="21"/>
                <w:lang w:eastAsia="zh-CN" w:bidi="ar"/>
              </w:rPr>
              <w:br w:type="textWrapping"/>
            </w:r>
            <w:r>
              <w:rPr>
                <w:rFonts w:hint="eastAsia"/>
                <w:color w:val="auto"/>
                <w:szCs w:val="21"/>
                <w:lang w:eastAsia="zh-CN" w:bidi="ar"/>
              </w:rPr>
              <w:t xml:space="preserve">11、采用直冷式冷媒冷却散热技术；   </w:t>
            </w:r>
            <w:r>
              <w:rPr>
                <w:rFonts w:hint="eastAsia"/>
                <w:color w:val="auto"/>
                <w:szCs w:val="21"/>
                <w:lang w:eastAsia="zh-CN" w:bidi="ar"/>
              </w:rPr>
              <w:br w:type="textWrapping"/>
            </w:r>
            <w:r>
              <w:rPr>
                <w:rFonts w:hint="eastAsia"/>
                <w:color w:val="auto"/>
                <w:szCs w:val="21"/>
                <w:lang w:eastAsia="zh-CN" w:bidi="ar"/>
              </w:rPr>
              <w:t>12、可实现低功率待机模式，待机功率≤1W；</w:t>
            </w:r>
            <w:r>
              <w:rPr>
                <w:rFonts w:hint="eastAsia"/>
                <w:color w:val="auto"/>
                <w:szCs w:val="21"/>
                <w:lang w:eastAsia="zh-CN" w:bidi="ar"/>
              </w:rPr>
              <w:br w:type="textWrapping"/>
            </w:r>
            <w:r>
              <w:rPr>
                <w:rFonts w:hint="eastAsia"/>
                <w:color w:val="auto"/>
                <w:szCs w:val="21"/>
                <w:lang w:eastAsia="zh-CN" w:bidi="ar"/>
              </w:rPr>
              <w:t>▲13、室外机采用6面换热器技术。</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9B0AFD">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013D11">
            <w:pPr>
              <w:jc w:val="center"/>
              <w:textAlignment w:val="center"/>
              <w:rPr>
                <w:color w:val="auto"/>
                <w:szCs w:val="21"/>
              </w:rPr>
            </w:pPr>
            <w:r>
              <w:rPr>
                <w:rFonts w:hint="eastAsia"/>
                <w:color w:val="auto"/>
                <w:szCs w:val="21"/>
                <w:lang w:eastAsia="zh-CN" w:bidi="ar"/>
              </w:rPr>
              <w:t>1</w:t>
            </w:r>
          </w:p>
        </w:tc>
      </w:tr>
      <w:tr w14:paraId="4E585613">
        <w:tblPrEx>
          <w:tblCellMar>
            <w:top w:w="0" w:type="dxa"/>
            <w:left w:w="108" w:type="dxa"/>
            <w:bottom w:w="0" w:type="dxa"/>
            <w:right w:w="108" w:type="dxa"/>
          </w:tblCellMar>
        </w:tblPrEx>
        <w:trPr>
          <w:trHeight w:val="2003"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AAD22F">
            <w:pPr>
              <w:jc w:val="center"/>
              <w:textAlignment w:val="center"/>
              <w:rPr>
                <w:color w:val="auto"/>
                <w:szCs w:val="21"/>
                <w:lang w:eastAsia="zh-CN" w:bidi="ar"/>
              </w:rPr>
            </w:pPr>
            <w:r>
              <w:rPr>
                <w:rFonts w:hint="eastAsia"/>
                <w:color w:val="auto"/>
                <w:szCs w:val="21"/>
                <w:lang w:eastAsia="zh-CN" w:bidi="ar"/>
              </w:rPr>
              <w:t>2</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4E0867">
            <w:pPr>
              <w:jc w:val="center"/>
              <w:textAlignment w:val="center"/>
              <w:rPr>
                <w:color w:val="auto"/>
                <w:szCs w:val="21"/>
                <w:lang w:eastAsia="zh-CN"/>
              </w:rPr>
            </w:pPr>
            <w:r>
              <w:rPr>
                <w:rFonts w:hint="eastAsia"/>
                <w:color w:val="auto"/>
                <w:szCs w:val="21"/>
                <w:lang w:eastAsia="zh-CN" w:bidi="ar"/>
              </w:rPr>
              <w:t>多联变频室外机2-文华苑7栋2楼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1AA51B28">
            <w:pPr>
              <w:textAlignment w:val="top"/>
              <w:rPr>
                <w:color w:val="auto"/>
                <w:szCs w:val="21"/>
                <w:lang w:eastAsia="zh-CN"/>
              </w:rPr>
            </w:pPr>
            <w:r>
              <w:rPr>
                <w:rFonts w:hint="eastAsia"/>
                <w:color w:val="auto"/>
                <w:szCs w:val="21"/>
                <w:lang w:eastAsia="zh-CN" w:bidi="ar"/>
              </w:rPr>
              <w:t>1、室外机电源：380V 3N~50Hz；</w:t>
            </w:r>
            <w:r>
              <w:rPr>
                <w:rFonts w:hint="eastAsia"/>
                <w:color w:val="auto"/>
                <w:szCs w:val="21"/>
                <w:lang w:eastAsia="zh-CN" w:bidi="ar"/>
              </w:rPr>
              <w:br w:type="textWrapping"/>
            </w:r>
            <w:r>
              <w:rPr>
                <w:rFonts w:hint="eastAsia"/>
                <w:color w:val="auto"/>
                <w:szCs w:val="21"/>
                <w:lang w:eastAsia="zh-CN" w:bidi="ar"/>
              </w:rPr>
              <w:t>▲2、制冷量：≥68.0KW，制热量：≥75.0KW；</w:t>
            </w:r>
            <w:r>
              <w:rPr>
                <w:rFonts w:hint="eastAsia"/>
                <w:color w:val="auto"/>
                <w:szCs w:val="21"/>
                <w:lang w:eastAsia="zh-CN" w:bidi="ar"/>
              </w:rPr>
              <w:br w:type="textWrapping"/>
            </w:r>
            <w:r>
              <w:rPr>
                <w:rFonts w:hint="eastAsia"/>
                <w:color w:val="auto"/>
                <w:szCs w:val="21"/>
                <w:lang w:eastAsia="zh-CN" w:bidi="ar"/>
              </w:rPr>
              <w:t>4、制冷输入功率：≤18.0KW，制热输入功率：≤18.0KW；</w:t>
            </w:r>
            <w:r>
              <w:rPr>
                <w:rFonts w:hint="eastAsia"/>
                <w:color w:val="auto"/>
                <w:szCs w:val="21"/>
                <w:lang w:eastAsia="zh-CN" w:bidi="ar"/>
              </w:rPr>
              <w:br w:type="textWrapping"/>
            </w:r>
            <w:r>
              <w:rPr>
                <w:rFonts w:hint="eastAsia"/>
                <w:color w:val="auto"/>
                <w:szCs w:val="21"/>
                <w:lang w:eastAsia="zh-CN" w:bidi="ar"/>
              </w:rPr>
              <w:t>5、外形尺寸室外机（高×宽×进深）mm：≤1800×1390×830；</w:t>
            </w:r>
            <w:r>
              <w:rPr>
                <w:rFonts w:hint="eastAsia"/>
                <w:color w:val="auto"/>
                <w:szCs w:val="21"/>
                <w:lang w:eastAsia="zh-CN" w:bidi="ar"/>
              </w:rPr>
              <w:br w:type="textWrapping"/>
            </w:r>
            <w:r>
              <w:rPr>
                <w:rFonts w:hint="eastAsia"/>
                <w:color w:val="auto"/>
                <w:szCs w:val="21"/>
                <w:lang w:eastAsia="zh-CN" w:bidi="ar"/>
              </w:rPr>
              <w:t xml:space="preserve">6、制冷剂种类：R410A；          </w:t>
            </w:r>
            <w:r>
              <w:rPr>
                <w:rFonts w:hint="eastAsia"/>
                <w:color w:val="auto"/>
                <w:szCs w:val="21"/>
                <w:lang w:eastAsia="zh-CN" w:bidi="ar"/>
              </w:rPr>
              <w:br w:type="textWrapping"/>
            </w:r>
            <w:r>
              <w:rPr>
                <w:rFonts w:hint="eastAsia"/>
                <w:color w:val="auto"/>
                <w:szCs w:val="21"/>
                <w:lang w:eastAsia="zh-CN" w:bidi="ar"/>
              </w:rPr>
              <w:t>7、采用全直流变频喷气增焓高压腔涡旋式压缩机；</w:t>
            </w:r>
            <w:r>
              <w:rPr>
                <w:rFonts w:hint="eastAsia"/>
                <w:color w:val="auto"/>
                <w:szCs w:val="21"/>
                <w:lang w:eastAsia="zh-CN" w:bidi="ar"/>
              </w:rPr>
              <w:br w:type="textWrapping"/>
            </w:r>
            <w:r>
              <w:rPr>
                <w:rFonts w:hint="eastAsia"/>
                <w:color w:val="auto"/>
                <w:szCs w:val="21"/>
                <w:lang w:eastAsia="zh-CN" w:bidi="ar"/>
              </w:rPr>
              <w:t>8、制冷剂流量控制：微电脑控制电子膨胀阀；</w:t>
            </w:r>
            <w:r>
              <w:rPr>
                <w:rFonts w:hint="eastAsia"/>
                <w:color w:val="auto"/>
                <w:szCs w:val="21"/>
                <w:lang w:eastAsia="zh-CN" w:bidi="ar"/>
              </w:rPr>
              <w:br w:type="textWrapping"/>
            </w:r>
            <w:r>
              <w:rPr>
                <w:rFonts w:hint="eastAsia"/>
                <w:color w:val="auto"/>
                <w:szCs w:val="21"/>
                <w:lang w:eastAsia="zh-CN" w:bidi="ar"/>
              </w:rPr>
              <w:t>9、最大噪音：≤62dB(A)；</w:t>
            </w:r>
            <w:r>
              <w:rPr>
                <w:rFonts w:hint="eastAsia"/>
                <w:color w:val="auto"/>
                <w:szCs w:val="21"/>
                <w:lang w:eastAsia="zh-CN" w:bidi="ar"/>
              </w:rPr>
              <w:br w:type="textWrapping"/>
            </w:r>
            <w:r>
              <w:rPr>
                <w:rFonts w:hint="eastAsia"/>
                <w:color w:val="auto"/>
                <w:szCs w:val="21"/>
                <w:lang w:eastAsia="zh-CN" w:bidi="ar"/>
              </w:rPr>
              <w:t>10、为满足美观要求，室外机高度应相同；</w:t>
            </w:r>
            <w:r>
              <w:rPr>
                <w:rFonts w:hint="eastAsia"/>
                <w:color w:val="auto"/>
                <w:szCs w:val="21"/>
                <w:lang w:eastAsia="zh-CN" w:bidi="ar"/>
              </w:rPr>
              <w:br w:type="textWrapping"/>
            </w:r>
            <w:r>
              <w:rPr>
                <w:rFonts w:hint="eastAsia"/>
                <w:color w:val="auto"/>
                <w:szCs w:val="21"/>
                <w:lang w:eastAsia="zh-CN" w:bidi="ar"/>
              </w:rPr>
              <w:t xml:space="preserve">▲11、APF≥5.30；    </w:t>
            </w:r>
            <w:r>
              <w:rPr>
                <w:rFonts w:hint="eastAsia"/>
                <w:color w:val="auto"/>
                <w:szCs w:val="21"/>
                <w:lang w:eastAsia="zh-CN" w:bidi="ar"/>
              </w:rPr>
              <w:br w:type="textWrapping"/>
            </w:r>
            <w:r>
              <w:rPr>
                <w:rFonts w:hint="eastAsia"/>
                <w:color w:val="auto"/>
                <w:szCs w:val="21"/>
                <w:lang w:eastAsia="zh-CN" w:bidi="ar"/>
              </w:rPr>
              <w:t>11、采用直冷式冷媒冷却散热技术；</w:t>
            </w:r>
            <w:r>
              <w:rPr>
                <w:rFonts w:hint="eastAsia"/>
                <w:color w:val="auto"/>
                <w:szCs w:val="21"/>
                <w:lang w:eastAsia="zh-CN" w:bidi="ar"/>
              </w:rPr>
              <w:br w:type="textWrapping"/>
            </w:r>
            <w:r>
              <w:rPr>
                <w:rFonts w:hint="eastAsia"/>
                <w:color w:val="auto"/>
                <w:szCs w:val="21"/>
                <w:lang w:eastAsia="zh-CN" w:bidi="ar"/>
              </w:rPr>
              <w:t>12、可实现低功率待机模式，待机功率≤1W；</w:t>
            </w:r>
            <w:r>
              <w:rPr>
                <w:rFonts w:hint="eastAsia"/>
                <w:color w:val="auto"/>
                <w:szCs w:val="21"/>
                <w:lang w:eastAsia="zh-CN" w:bidi="ar"/>
              </w:rPr>
              <w:br w:type="textWrapping"/>
            </w:r>
            <w:r>
              <w:rPr>
                <w:rFonts w:hint="eastAsia"/>
                <w:color w:val="auto"/>
                <w:szCs w:val="21"/>
                <w:lang w:eastAsia="zh-CN" w:bidi="ar"/>
              </w:rPr>
              <w:t>13、室外机采用6面换热器技术。</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0F88CD">
            <w:pPr>
              <w:jc w:val="center"/>
              <w:textAlignment w:val="center"/>
              <w:rPr>
                <w:color w:val="auto"/>
                <w:szCs w:val="21"/>
                <w:lang w:eastAsia="zh-CN"/>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FFEDF3">
            <w:pPr>
              <w:jc w:val="center"/>
              <w:textAlignment w:val="center"/>
              <w:rPr>
                <w:color w:val="auto"/>
                <w:szCs w:val="21"/>
                <w:lang w:eastAsia="zh-CN"/>
              </w:rPr>
            </w:pPr>
            <w:r>
              <w:rPr>
                <w:rFonts w:hint="eastAsia"/>
                <w:color w:val="auto"/>
                <w:szCs w:val="21"/>
                <w:lang w:eastAsia="zh-CN" w:bidi="ar"/>
              </w:rPr>
              <w:t>2</w:t>
            </w:r>
          </w:p>
        </w:tc>
      </w:tr>
      <w:tr w14:paraId="3513F1A8">
        <w:tblPrEx>
          <w:tblCellMar>
            <w:top w:w="0" w:type="dxa"/>
            <w:left w:w="108" w:type="dxa"/>
            <w:bottom w:w="0" w:type="dxa"/>
            <w:right w:w="108" w:type="dxa"/>
          </w:tblCellMar>
        </w:tblPrEx>
        <w:trPr>
          <w:trHeight w:val="378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EAE5BA">
            <w:pPr>
              <w:jc w:val="center"/>
              <w:textAlignment w:val="center"/>
              <w:rPr>
                <w:color w:val="auto"/>
                <w:szCs w:val="21"/>
                <w:lang w:eastAsia="zh-CN" w:bidi="ar"/>
              </w:rPr>
            </w:pPr>
            <w:r>
              <w:rPr>
                <w:rFonts w:hint="eastAsia"/>
                <w:color w:val="auto"/>
                <w:szCs w:val="21"/>
                <w:lang w:eastAsia="zh-CN" w:bidi="ar"/>
              </w:rPr>
              <w:t>3</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7BEDB5">
            <w:pPr>
              <w:jc w:val="center"/>
              <w:textAlignment w:val="center"/>
              <w:rPr>
                <w:color w:val="auto"/>
                <w:szCs w:val="21"/>
                <w:lang w:eastAsia="zh-CN"/>
              </w:rPr>
            </w:pPr>
            <w:r>
              <w:rPr>
                <w:rFonts w:hint="eastAsia"/>
                <w:color w:val="auto"/>
                <w:szCs w:val="21"/>
                <w:lang w:eastAsia="zh-CN" w:bidi="ar"/>
              </w:rPr>
              <w:t>多联变频室外机1-文华苑7栋3楼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585B0A20">
            <w:pPr>
              <w:textAlignment w:val="top"/>
              <w:rPr>
                <w:color w:val="auto"/>
                <w:szCs w:val="21"/>
                <w:lang w:eastAsia="zh-CN"/>
              </w:rPr>
            </w:pPr>
            <w:r>
              <w:rPr>
                <w:rFonts w:hint="eastAsia"/>
                <w:color w:val="auto"/>
                <w:szCs w:val="21"/>
                <w:lang w:eastAsia="zh-CN" w:bidi="ar"/>
              </w:rPr>
              <w:t>1、室外机电源：380V 3N~50Hz；</w:t>
            </w:r>
            <w:r>
              <w:rPr>
                <w:rFonts w:hint="eastAsia"/>
                <w:color w:val="auto"/>
                <w:szCs w:val="21"/>
                <w:lang w:eastAsia="zh-CN" w:bidi="ar"/>
              </w:rPr>
              <w:br w:type="textWrapping"/>
            </w:r>
            <w:r>
              <w:rPr>
                <w:rFonts w:hint="eastAsia"/>
                <w:color w:val="auto"/>
                <w:szCs w:val="21"/>
                <w:lang w:eastAsia="zh-CN" w:bidi="ar"/>
              </w:rPr>
              <w:t>▲2、制冷量：≥56.0KW，制热量：≥63.0KW；</w:t>
            </w:r>
            <w:r>
              <w:rPr>
                <w:rFonts w:hint="eastAsia"/>
                <w:color w:val="auto"/>
                <w:szCs w:val="21"/>
                <w:lang w:eastAsia="zh-CN" w:bidi="ar"/>
              </w:rPr>
              <w:br w:type="textWrapping"/>
            </w:r>
            <w:r>
              <w:rPr>
                <w:rFonts w:hint="eastAsia"/>
                <w:color w:val="auto"/>
                <w:szCs w:val="21"/>
                <w:lang w:eastAsia="zh-CN" w:bidi="ar"/>
              </w:rPr>
              <w:t>3、制冷输入功率：≤15.0KW，制热输入功率：≤15.0KW；</w:t>
            </w:r>
            <w:r>
              <w:rPr>
                <w:rFonts w:hint="eastAsia"/>
                <w:color w:val="auto"/>
                <w:szCs w:val="21"/>
                <w:lang w:eastAsia="zh-CN" w:bidi="ar"/>
              </w:rPr>
              <w:br w:type="textWrapping"/>
            </w:r>
            <w:r>
              <w:rPr>
                <w:rFonts w:hint="eastAsia"/>
                <w:color w:val="auto"/>
                <w:szCs w:val="21"/>
                <w:lang w:eastAsia="zh-CN" w:bidi="ar"/>
              </w:rPr>
              <w:t>4、外形尺寸室外机（高×宽×进深）mm：≤1800×1390×830；</w:t>
            </w:r>
            <w:r>
              <w:rPr>
                <w:rFonts w:hint="eastAsia"/>
                <w:color w:val="auto"/>
                <w:szCs w:val="21"/>
                <w:lang w:eastAsia="zh-CN" w:bidi="ar"/>
              </w:rPr>
              <w:br w:type="textWrapping"/>
            </w:r>
            <w:r>
              <w:rPr>
                <w:rFonts w:hint="eastAsia"/>
                <w:color w:val="auto"/>
                <w:szCs w:val="21"/>
                <w:lang w:eastAsia="zh-CN" w:bidi="ar"/>
              </w:rPr>
              <w:t xml:space="preserve">5、制冷剂种类：R410A；          </w:t>
            </w:r>
            <w:r>
              <w:rPr>
                <w:rFonts w:hint="eastAsia"/>
                <w:color w:val="auto"/>
                <w:szCs w:val="21"/>
                <w:lang w:eastAsia="zh-CN" w:bidi="ar"/>
              </w:rPr>
              <w:br w:type="textWrapping"/>
            </w:r>
            <w:r>
              <w:rPr>
                <w:rFonts w:hint="eastAsia"/>
                <w:color w:val="auto"/>
                <w:szCs w:val="21"/>
                <w:lang w:eastAsia="zh-CN" w:bidi="ar"/>
              </w:rPr>
              <w:t>6、采用全直流变频喷气增焓高压腔涡旋式压缩机；</w:t>
            </w:r>
            <w:r>
              <w:rPr>
                <w:rFonts w:hint="eastAsia"/>
                <w:color w:val="auto"/>
                <w:szCs w:val="21"/>
                <w:lang w:eastAsia="zh-CN" w:bidi="ar"/>
              </w:rPr>
              <w:br w:type="textWrapping"/>
            </w:r>
            <w:r>
              <w:rPr>
                <w:rFonts w:hint="eastAsia"/>
                <w:color w:val="auto"/>
                <w:szCs w:val="21"/>
                <w:lang w:eastAsia="zh-CN" w:bidi="ar"/>
              </w:rPr>
              <w:t>7、制冷剂流量控制：微电脑控制电子膨胀阀 ；</w:t>
            </w:r>
            <w:r>
              <w:rPr>
                <w:rFonts w:hint="eastAsia"/>
                <w:color w:val="auto"/>
                <w:szCs w:val="21"/>
                <w:lang w:eastAsia="zh-CN" w:bidi="ar"/>
              </w:rPr>
              <w:br w:type="textWrapping"/>
            </w:r>
            <w:r>
              <w:rPr>
                <w:rFonts w:hint="eastAsia"/>
                <w:color w:val="auto"/>
                <w:szCs w:val="21"/>
                <w:lang w:eastAsia="zh-CN" w:bidi="ar"/>
              </w:rPr>
              <w:t>8、最大噪音：≤62dB(A)；</w:t>
            </w:r>
            <w:r>
              <w:rPr>
                <w:rFonts w:hint="eastAsia"/>
                <w:color w:val="auto"/>
                <w:szCs w:val="21"/>
                <w:lang w:eastAsia="zh-CN" w:bidi="ar"/>
              </w:rPr>
              <w:br w:type="textWrapping"/>
            </w:r>
            <w:r>
              <w:rPr>
                <w:rFonts w:hint="eastAsia"/>
                <w:color w:val="auto"/>
                <w:szCs w:val="21"/>
                <w:lang w:eastAsia="zh-CN" w:bidi="ar"/>
              </w:rPr>
              <w:t>9、为满足美观要求，室外机高度应相同；</w:t>
            </w:r>
            <w:r>
              <w:rPr>
                <w:rFonts w:hint="eastAsia"/>
                <w:color w:val="auto"/>
                <w:szCs w:val="21"/>
                <w:lang w:eastAsia="zh-CN" w:bidi="ar"/>
              </w:rPr>
              <w:br w:type="textWrapping"/>
            </w:r>
            <w:r>
              <w:rPr>
                <w:rFonts w:hint="eastAsia"/>
                <w:color w:val="auto"/>
                <w:szCs w:val="21"/>
                <w:lang w:eastAsia="zh-CN" w:bidi="ar"/>
              </w:rPr>
              <w:t xml:space="preserve">▲10、APF≥5.40；    </w:t>
            </w:r>
            <w:r>
              <w:rPr>
                <w:rFonts w:hint="eastAsia"/>
                <w:color w:val="auto"/>
                <w:szCs w:val="21"/>
                <w:lang w:eastAsia="zh-CN" w:bidi="ar"/>
              </w:rPr>
              <w:br w:type="textWrapping"/>
            </w:r>
            <w:r>
              <w:rPr>
                <w:rFonts w:hint="eastAsia"/>
                <w:color w:val="auto"/>
                <w:szCs w:val="21"/>
                <w:lang w:eastAsia="zh-CN" w:bidi="ar"/>
              </w:rPr>
              <w:t xml:space="preserve">11、采用直冷式冷媒冷却散热技术；    </w:t>
            </w:r>
            <w:r>
              <w:rPr>
                <w:rFonts w:hint="eastAsia"/>
                <w:color w:val="auto"/>
                <w:szCs w:val="21"/>
                <w:lang w:eastAsia="zh-CN" w:bidi="ar"/>
              </w:rPr>
              <w:br w:type="textWrapping"/>
            </w:r>
            <w:r>
              <w:rPr>
                <w:rFonts w:hint="eastAsia"/>
                <w:color w:val="auto"/>
                <w:szCs w:val="21"/>
                <w:lang w:eastAsia="zh-CN" w:bidi="ar"/>
              </w:rPr>
              <w:t>12、可实现低功率待机模式，待机功率≤1W；</w:t>
            </w:r>
            <w:r>
              <w:rPr>
                <w:rFonts w:hint="eastAsia"/>
                <w:color w:val="auto"/>
                <w:szCs w:val="21"/>
                <w:lang w:eastAsia="zh-CN" w:bidi="ar"/>
              </w:rPr>
              <w:br w:type="textWrapping"/>
            </w:r>
            <w:r>
              <w:rPr>
                <w:rFonts w:hint="eastAsia"/>
                <w:color w:val="auto"/>
                <w:szCs w:val="21"/>
                <w:lang w:eastAsia="zh-CN" w:bidi="ar"/>
              </w:rPr>
              <w:t>13、室外机采用6面换热器技术。</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A05181">
            <w:pPr>
              <w:jc w:val="center"/>
              <w:textAlignment w:val="center"/>
              <w:rPr>
                <w:color w:val="auto"/>
                <w:szCs w:val="21"/>
                <w:lang w:eastAsia="zh-CN"/>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63A093">
            <w:pPr>
              <w:jc w:val="center"/>
              <w:textAlignment w:val="center"/>
              <w:rPr>
                <w:color w:val="auto"/>
                <w:szCs w:val="21"/>
                <w:lang w:eastAsia="zh-CN"/>
              </w:rPr>
            </w:pPr>
            <w:r>
              <w:rPr>
                <w:rFonts w:hint="eastAsia"/>
                <w:color w:val="auto"/>
                <w:szCs w:val="21"/>
                <w:lang w:eastAsia="zh-CN" w:bidi="ar"/>
              </w:rPr>
              <w:t>1</w:t>
            </w:r>
          </w:p>
        </w:tc>
      </w:tr>
      <w:tr w14:paraId="2823672D">
        <w:tblPrEx>
          <w:tblCellMar>
            <w:top w:w="0" w:type="dxa"/>
            <w:left w:w="108" w:type="dxa"/>
            <w:bottom w:w="0" w:type="dxa"/>
            <w:right w:w="108" w:type="dxa"/>
          </w:tblCellMar>
        </w:tblPrEx>
        <w:trPr>
          <w:trHeight w:val="1938"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2A9418">
            <w:pPr>
              <w:jc w:val="center"/>
              <w:textAlignment w:val="center"/>
              <w:rPr>
                <w:color w:val="auto"/>
                <w:szCs w:val="21"/>
                <w:lang w:eastAsia="zh-CN" w:bidi="ar"/>
              </w:rPr>
            </w:pPr>
            <w:r>
              <w:rPr>
                <w:rFonts w:hint="eastAsia"/>
                <w:color w:val="auto"/>
                <w:szCs w:val="21"/>
                <w:lang w:eastAsia="zh-CN" w:bidi="ar"/>
              </w:rPr>
              <w:t>4</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80434B">
            <w:pPr>
              <w:jc w:val="center"/>
              <w:textAlignment w:val="center"/>
              <w:rPr>
                <w:color w:val="auto"/>
                <w:szCs w:val="21"/>
                <w:lang w:eastAsia="zh-CN"/>
              </w:rPr>
            </w:pPr>
            <w:r>
              <w:rPr>
                <w:rFonts w:hint="eastAsia"/>
                <w:color w:val="auto"/>
                <w:szCs w:val="21"/>
                <w:lang w:eastAsia="zh-CN" w:bidi="ar"/>
              </w:rPr>
              <w:t>多联变频室外机2-文华苑7栋3楼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40A287A3">
            <w:pPr>
              <w:textAlignment w:val="top"/>
              <w:rPr>
                <w:color w:val="auto"/>
                <w:szCs w:val="21"/>
                <w:lang w:eastAsia="zh-CN"/>
              </w:rPr>
            </w:pPr>
            <w:r>
              <w:rPr>
                <w:rFonts w:hint="eastAsia"/>
                <w:color w:val="auto"/>
                <w:szCs w:val="21"/>
                <w:lang w:eastAsia="zh-CN" w:bidi="ar"/>
              </w:rPr>
              <w:t>1、室外机电源：380V 3N~50Hz；</w:t>
            </w:r>
            <w:r>
              <w:rPr>
                <w:rFonts w:hint="eastAsia"/>
                <w:color w:val="auto"/>
                <w:szCs w:val="21"/>
                <w:lang w:eastAsia="zh-CN" w:bidi="ar"/>
              </w:rPr>
              <w:br w:type="textWrapping"/>
            </w:r>
            <w:r>
              <w:rPr>
                <w:rFonts w:hint="eastAsia"/>
                <w:color w:val="auto"/>
                <w:szCs w:val="21"/>
                <w:lang w:eastAsia="zh-CN" w:bidi="ar"/>
              </w:rPr>
              <w:t>▲2、制冷量：≥90.0KW，制热量：≥100.0KW；</w:t>
            </w:r>
            <w:r>
              <w:rPr>
                <w:rFonts w:hint="eastAsia"/>
                <w:color w:val="auto"/>
                <w:szCs w:val="21"/>
                <w:lang w:eastAsia="zh-CN" w:bidi="ar"/>
              </w:rPr>
              <w:br w:type="textWrapping"/>
            </w:r>
            <w:r>
              <w:rPr>
                <w:rFonts w:hint="eastAsia"/>
                <w:color w:val="auto"/>
                <w:szCs w:val="21"/>
                <w:lang w:eastAsia="zh-CN" w:bidi="ar"/>
              </w:rPr>
              <w:t>3、制冷输入功率：≤25.0KW，制热输入功率：≤24.0KW；</w:t>
            </w:r>
            <w:r>
              <w:rPr>
                <w:rFonts w:hint="eastAsia"/>
                <w:color w:val="auto"/>
                <w:szCs w:val="21"/>
                <w:lang w:eastAsia="zh-CN" w:bidi="ar"/>
              </w:rPr>
              <w:br w:type="textWrapping"/>
            </w:r>
            <w:r>
              <w:rPr>
                <w:rFonts w:hint="eastAsia"/>
                <w:color w:val="auto"/>
                <w:szCs w:val="21"/>
                <w:lang w:eastAsia="zh-CN" w:bidi="ar"/>
              </w:rPr>
              <w:t>4、外形尺寸室外机（高×宽×进深）mm：≤1800×1880×830；</w:t>
            </w:r>
            <w:r>
              <w:rPr>
                <w:rFonts w:hint="eastAsia"/>
                <w:color w:val="auto"/>
                <w:szCs w:val="21"/>
                <w:lang w:eastAsia="zh-CN" w:bidi="ar"/>
              </w:rPr>
              <w:br w:type="textWrapping"/>
            </w:r>
            <w:r>
              <w:rPr>
                <w:rFonts w:hint="eastAsia"/>
                <w:color w:val="auto"/>
                <w:szCs w:val="21"/>
                <w:lang w:eastAsia="zh-CN" w:bidi="ar"/>
              </w:rPr>
              <w:t xml:space="preserve">5、制冷剂种类：R410A；          </w:t>
            </w:r>
            <w:r>
              <w:rPr>
                <w:rFonts w:hint="eastAsia"/>
                <w:color w:val="auto"/>
                <w:szCs w:val="21"/>
                <w:lang w:eastAsia="zh-CN" w:bidi="ar"/>
              </w:rPr>
              <w:br w:type="textWrapping"/>
            </w:r>
            <w:r>
              <w:rPr>
                <w:rFonts w:hint="eastAsia"/>
                <w:color w:val="auto"/>
                <w:szCs w:val="21"/>
                <w:lang w:eastAsia="zh-CN" w:bidi="ar"/>
              </w:rPr>
              <w:t>6、采用全直流变频喷气增焓高压腔涡旋式压缩机；</w:t>
            </w:r>
            <w:r>
              <w:rPr>
                <w:rFonts w:hint="eastAsia"/>
                <w:color w:val="auto"/>
                <w:szCs w:val="21"/>
                <w:lang w:eastAsia="zh-CN" w:bidi="ar"/>
              </w:rPr>
              <w:br w:type="textWrapping"/>
            </w:r>
            <w:r>
              <w:rPr>
                <w:rFonts w:hint="eastAsia"/>
                <w:color w:val="auto"/>
                <w:szCs w:val="21"/>
                <w:lang w:eastAsia="zh-CN" w:bidi="ar"/>
              </w:rPr>
              <w:t>7、制冷剂流量控制：微电脑控制电子膨胀阀；</w:t>
            </w:r>
            <w:r>
              <w:rPr>
                <w:rFonts w:hint="eastAsia"/>
                <w:color w:val="auto"/>
                <w:szCs w:val="21"/>
                <w:lang w:eastAsia="zh-CN" w:bidi="ar"/>
              </w:rPr>
              <w:br w:type="textWrapping"/>
            </w:r>
            <w:r>
              <w:rPr>
                <w:rFonts w:hint="eastAsia"/>
                <w:color w:val="auto"/>
                <w:szCs w:val="21"/>
                <w:lang w:eastAsia="zh-CN" w:bidi="ar"/>
              </w:rPr>
              <w:t>8、最大噪音：≤64dB(A)；</w:t>
            </w:r>
            <w:r>
              <w:rPr>
                <w:rFonts w:hint="eastAsia"/>
                <w:color w:val="auto"/>
                <w:szCs w:val="21"/>
                <w:lang w:eastAsia="zh-CN" w:bidi="ar"/>
              </w:rPr>
              <w:br w:type="textWrapping"/>
            </w:r>
            <w:r>
              <w:rPr>
                <w:rFonts w:hint="eastAsia"/>
                <w:color w:val="auto"/>
                <w:szCs w:val="21"/>
                <w:lang w:eastAsia="zh-CN" w:bidi="ar"/>
              </w:rPr>
              <w:t>9、为满足美观要求，室外机高度应相同；</w:t>
            </w:r>
            <w:r>
              <w:rPr>
                <w:rFonts w:hint="eastAsia"/>
                <w:color w:val="auto"/>
                <w:szCs w:val="21"/>
                <w:lang w:eastAsia="zh-CN" w:bidi="ar"/>
              </w:rPr>
              <w:br w:type="textWrapping"/>
            </w:r>
            <w:r>
              <w:rPr>
                <w:rFonts w:hint="eastAsia"/>
                <w:color w:val="auto"/>
                <w:szCs w:val="21"/>
                <w:lang w:eastAsia="zh-CN" w:bidi="ar"/>
              </w:rPr>
              <w:t xml:space="preserve">▲10、APF≥4.80；    </w:t>
            </w:r>
            <w:r>
              <w:rPr>
                <w:rFonts w:hint="eastAsia"/>
                <w:color w:val="auto"/>
                <w:szCs w:val="21"/>
                <w:lang w:eastAsia="zh-CN" w:bidi="ar"/>
              </w:rPr>
              <w:br w:type="textWrapping"/>
            </w:r>
            <w:r>
              <w:rPr>
                <w:rFonts w:hint="eastAsia"/>
                <w:color w:val="auto"/>
                <w:szCs w:val="21"/>
                <w:lang w:eastAsia="zh-CN" w:bidi="ar"/>
              </w:rPr>
              <w:t xml:space="preserve">11、采用直冷式冷媒冷却散热技术；    </w:t>
            </w:r>
            <w:r>
              <w:rPr>
                <w:rFonts w:hint="eastAsia"/>
                <w:color w:val="auto"/>
                <w:szCs w:val="21"/>
                <w:lang w:eastAsia="zh-CN" w:bidi="ar"/>
              </w:rPr>
              <w:br w:type="textWrapping"/>
            </w:r>
            <w:r>
              <w:rPr>
                <w:rFonts w:hint="eastAsia"/>
                <w:color w:val="auto"/>
                <w:szCs w:val="21"/>
                <w:lang w:eastAsia="zh-CN" w:bidi="ar"/>
              </w:rPr>
              <w:t>12、可实现低功率待机模式，待机功率≤1W；</w:t>
            </w:r>
            <w:r>
              <w:rPr>
                <w:rFonts w:hint="eastAsia"/>
                <w:color w:val="auto"/>
                <w:szCs w:val="21"/>
                <w:lang w:eastAsia="zh-CN" w:bidi="ar"/>
              </w:rPr>
              <w:br w:type="textWrapping"/>
            </w:r>
            <w:r>
              <w:rPr>
                <w:rFonts w:hint="eastAsia"/>
                <w:color w:val="auto"/>
                <w:szCs w:val="21"/>
                <w:lang w:eastAsia="zh-CN" w:bidi="ar"/>
              </w:rPr>
              <w:t>13、室外机采用6面换热器技术。</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3A4791">
            <w:pPr>
              <w:jc w:val="center"/>
              <w:textAlignment w:val="center"/>
              <w:rPr>
                <w:color w:val="auto"/>
                <w:szCs w:val="21"/>
                <w:lang w:eastAsia="zh-CN"/>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D846DC">
            <w:pPr>
              <w:jc w:val="center"/>
              <w:textAlignment w:val="center"/>
              <w:rPr>
                <w:color w:val="auto"/>
                <w:szCs w:val="21"/>
                <w:lang w:eastAsia="zh-CN"/>
              </w:rPr>
            </w:pPr>
            <w:r>
              <w:rPr>
                <w:rFonts w:hint="eastAsia"/>
                <w:color w:val="auto"/>
                <w:szCs w:val="21"/>
                <w:lang w:eastAsia="zh-CN" w:bidi="ar"/>
              </w:rPr>
              <w:t>1</w:t>
            </w:r>
          </w:p>
        </w:tc>
      </w:tr>
      <w:tr w14:paraId="6C6AC670">
        <w:tblPrEx>
          <w:tblCellMar>
            <w:top w:w="0" w:type="dxa"/>
            <w:left w:w="108" w:type="dxa"/>
            <w:bottom w:w="0" w:type="dxa"/>
            <w:right w:w="108" w:type="dxa"/>
          </w:tblCellMar>
        </w:tblPrEx>
        <w:trPr>
          <w:trHeight w:val="694"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39E98F">
            <w:pPr>
              <w:jc w:val="center"/>
              <w:textAlignment w:val="center"/>
              <w:rPr>
                <w:color w:val="auto"/>
                <w:szCs w:val="21"/>
              </w:rPr>
            </w:pPr>
            <w:r>
              <w:rPr>
                <w:rFonts w:hint="eastAsia"/>
                <w:color w:val="auto"/>
                <w:szCs w:val="21"/>
                <w:lang w:eastAsia="zh-CN" w:bidi="ar"/>
              </w:rPr>
              <w:t>5</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C20656">
            <w:pPr>
              <w:jc w:val="center"/>
              <w:textAlignment w:val="center"/>
              <w:rPr>
                <w:color w:val="auto"/>
                <w:szCs w:val="21"/>
                <w:lang w:eastAsia="zh-CN"/>
              </w:rPr>
            </w:pPr>
            <w:r>
              <w:rPr>
                <w:rFonts w:hint="eastAsia"/>
                <w:color w:val="auto"/>
                <w:szCs w:val="21"/>
                <w:lang w:eastAsia="zh-CN" w:bidi="ar"/>
              </w:rPr>
              <w:t>多联变频室外机-文华苑7栋4楼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0F7A06F5">
            <w:pPr>
              <w:textAlignment w:val="top"/>
              <w:rPr>
                <w:color w:val="auto"/>
                <w:szCs w:val="21"/>
                <w:lang w:eastAsia="zh-CN"/>
              </w:rPr>
            </w:pPr>
            <w:r>
              <w:rPr>
                <w:rFonts w:hint="eastAsia"/>
                <w:color w:val="auto"/>
                <w:szCs w:val="21"/>
                <w:lang w:eastAsia="zh-CN" w:bidi="ar"/>
              </w:rPr>
              <w:t>1、室外机电源：380V 3N~50Hz；</w:t>
            </w:r>
            <w:r>
              <w:rPr>
                <w:rFonts w:hint="eastAsia"/>
                <w:color w:val="auto"/>
                <w:szCs w:val="21"/>
                <w:lang w:eastAsia="zh-CN" w:bidi="ar"/>
              </w:rPr>
              <w:br w:type="textWrapping"/>
            </w:r>
            <w:r>
              <w:rPr>
                <w:rFonts w:hint="eastAsia"/>
                <w:color w:val="auto"/>
                <w:szCs w:val="21"/>
                <w:lang w:eastAsia="zh-CN" w:bidi="ar"/>
              </w:rPr>
              <w:t>▲2、制冷量：≥45.0KW，制热量：≥50.0KW；</w:t>
            </w:r>
            <w:r>
              <w:rPr>
                <w:rFonts w:hint="eastAsia"/>
                <w:color w:val="auto"/>
                <w:szCs w:val="21"/>
                <w:lang w:eastAsia="zh-CN" w:bidi="ar"/>
              </w:rPr>
              <w:br w:type="textWrapping"/>
            </w:r>
            <w:r>
              <w:rPr>
                <w:rFonts w:hint="eastAsia"/>
                <w:color w:val="auto"/>
                <w:szCs w:val="21"/>
                <w:lang w:eastAsia="zh-CN" w:bidi="ar"/>
              </w:rPr>
              <w:t>3、制冷输入功率：≤12.0KW，制热输入功率：≤11.0KW；</w:t>
            </w:r>
            <w:r>
              <w:rPr>
                <w:rFonts w:hint="eastAsia"/>
                <w:color w:val="auto"/>
                <w:szCs w:val="21"/>
                <w:lang w:eastAsia="zh-CN" w:bidi="ar"/>
              </w:rPr>
              <w:br w:type="textWrapping"/>
            </w:r>
            <w:r>
              <w:rPr>
                <w:rFonts w:hint="eastAsia"/>
                <w:color w:val="auto"/>
                <w:szCs w:val="21"/>
                <w:lang w:eastAsia="zh-CN" w:bidi="ar"/>
              </w:rPr>
              <w:t>4、外形尺寸室外机（高×宽×进深）mm：≤1800×940×830；</w:t>
            </w:r>
            <w:r>
              <w:rPr>
                <w:rFonts w:hint="eastAsia"/>
                <w:color w:val="auto"/>
                <w:szCs w:val="21"/>
                <w:lang w:eastAsia="zh-CN" w:bidi="ar"/>
              </w:rPr>
              <w:br w:type="textWrapping"/>
            </w:r>
            <w:r>
              <w:rPr>
                <w:rFonts w:hint="eastAsia"/>
                <w:color w:val="auto"/>
                <w:szCs w:val="21"/>
                <w:lang w:eastAsia="zh-CN" w:bidi="ar"/>
              </w:rPr>
              <w:t xml:space="preserve">5、制冷剂种类：R410A；          </w:t>
            </w:r>
            <w:r>
              <w:rPr>
                <w:rFonts w:hint="eastAsia"/>
                <w:color w:val="auto"/>
                <w:szCs w:val="21"/>
                <w:lang w:eastAsia="zh-CN" w:bidi="ar"/>
              </w:rPr>
              <w:br w:type="textWrapping"/>
            </w:r>
            <w:r>
              <w:rPr>
                <w:rFonts w:hint="eastAsia"/>
                <w:color w:val="auto"/>
                <w:szCs w:val="21"/>
                <w:lang w:eastAsia="zh-CN" w:bidi="ar"/>
              </w:rPr>
              <w:t>6、采用全直流变频喷气增焓高压腔涡旋式压缩机；</w:t>
            </w:r>
            <w:r>
              <w:rPr>
                <w:rFonts w:hint="eastAsia"/>
                <w:color w:val="auto"/>
                <w:szCs w:val="21"/>
                <w:lang w:eastAsia="zh-CN" w:bidi="ar"/>
              </w:rPr>
              <w:br w:type="textWrapping"/>
            </w:r>
            <w:r>
              <w:rPr>
                <w:rFonts w:hint="eastAsia"/>
                <w:color w:val="auto"/>
                <w:szCs w:val="21"/>
                <w:lang w:eastAsia="zh-CN" w:bidi="ar"/>
              </w:rPr>
              <w:t>7、制冷剂流量控制：微电脑控制电子膨胀阀 ；</w:t>
            </w:r>
            <w:r>
              <w:rPr>
                <w:rFonts w:hint="eastAsia"/>
                <w:color w:val="auto"/>
                <w:szCs w:val="21"/>
                <w:lang w:eastAsia="zh-CN" w:bidi="ar"/>
              </w:rPr>
              <w:br w:type="textWrapping"/>
            </w:r>
            <w:r>
              <w:rPr>
                <w:rFonts w:hint="eastAsia"/>
                <w:color w:val="auto"/>
                <w:szCs w:val="21"/>
                <w:lang w:eastAsia="zh-CN" w:bidi="ar"/>
              </w:rPr>
              <w:t>8、最大噪音：≤60dB(A)；</w:t>
            </w:r>
            <w:r>
              <w:rPr>
                <w:rFonts w:hint="eastAsia"/>
                <w:color w:val="auto"/>
                <w:szCs w:val="21"/>
                <w:lang w:eastAsia="zh-CN" w:bidi="ar"/>
              </w:rPr>
              <w:br w:type="textWrapping"/>
            </w:r>
            <w:r>
              <w:rPr>
                <w:rFonts w:hint="eastAsia"/>
                <w:color w:val="auto"/>
                <w:szCs w:val="21"/>
                <w:lang w:eastAsia="zh-CN" w:bidi="ar"/>
              </w:rPr>
              <w:t>9、为满足美观要求，室外机高度应相同；</w:t>
            </w:r>
            <w:r>
              <w:rPr>
                <w:rFonts w:hint="eastAsia"/>
                <w:color w:val="auto"/>
                <w:szCs w:val="21"/>
                <w:lang w:eastAsia="zh-CN" w:bidi="ar"/>
              </w:rPr>
              <w:br w:type="textWrapping"/>
            </w:r>
            <w:r>
              <w:rPr>
                <w:rFonts w:hint="eastAsia"/>
                <w:color w:val="auto"/>
                <w:szCs w:val="21"/>
                <w:lang w:eastAsia="zh-CN" w:bidi="ar"/>
              </w:rPr>
              <w:t xml:space="preserve">▲10、APF≥5.60；    </w:t>
            </w:r>
            <w:r>
              <w:rPr>
                <w:rFonts w:hint="eastAsia"/>
                <w:color w:val="auto"/>
                <w:szCs w:val="21"/>
                <w:lang w:eastAsia="zh-CN" w:bidi="ar"/>
              </w:rPr>
              <w:br w:type="textWrapping"/>
            </w:r>
            <w:r>
              <w:rPr>
                <w:rFonts w:hint="eastAsia"/>
                <w:color w:val="auto"/>
                <w:szCs w:val="21"/>
                <w:lang w:eastAsia="zh-CN" w:bidi="ar"/>
              </w:rPr>
              <w:t xml:space="preserve">11、采用直冷式冷媒冷却散热技术；    </w:t>
            </w:r>
            <w:r>
              <w:rPr>
                <w:rFonts w:hint="eastAsia"/>
                <w:color w:val="auto"/>
                <w:szCs w:val="21"/>
                <w:lang w:eastAsia="zh-CN" w:bidi="ar"/>
              </w:rPr>
              <w:br w:type="textWrapping"/>
            </w:r>
            <w:r>
              <w:rPr>
                <w:rFonts w:hint="eastAsia"/>
                <w:color w:val="auto"/>
                <w:szCs w:val="21"/>
                <w:lang w:eastAsia="zh-CN" w:bidi="ar"/>
              </w:rPr>
              <w:t>12、可实现低功率待机模式，待机功率≤1W；</w:t>
            </w:r>
            <w:r>
              <w:rPr>
                <w:rFonts w:hint="eastAsia"/>
                <w:color w:val="auto"/>
                <w:szCs w:val="21"/>
                <w:lang w:eastAsia="zh-CN" w:bidi="ar"/>
              </w:rPr>
              <w:br w:type="textWrapping"/>
            </w:r>
            <w:r>
              <w:rPr>
                <w:rFonts w:hint="eastAsia"/>
                <w:color w:val="auto"/>
                <w:szCs w:val="21"/>
                <w:lang w:eastAsia="zh-CN" w:bidi="ar"/>
              </w:rPr>
              <w:t>13、室外机采用6面换热器技术。</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69A631">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1980B1">
            <w:pPr>
              <w:jc w:val="center"/>
              <w:textAlignment w:val="center"/>
              <w:rPr>
                <w:color w:val="auto"/>
                <w:szCs w:val="21"/>
              </w:rPr>
            </w:pPr>
            <w:r>
              <w:rPr>
                <w:rFonts w:hint="eastAsia"/>
                <w:color w:val="auto"/>
                <w:szCs w:val="21"/>
                <w:lang w:eastAsia="zh-CN" w:bidi="ar"/>
              </w:rPr>
              <w:t>2</w:t>
            </w:r>
          </w:p>
        </w:tc>
      </w:tr>
      <w:tr w14:paraId="58EA6E05">
        <w:tblPrEx>
          <w:tblCellMar>
            <w:top w:w="0" w:type="dxa"/>
            <w:left w:w="108" w:type="dxa"/>
            <w:bottom w:w="0" w:type="dxa"/>
            <w:right w:w="108" w:type="dxa"/>
          </w:tblCellMar>
        </w:tblPrEx>
        <w:trPr>
          <w:trHeight w:val="380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4BA31C">
            <w:pPr>
              <w:jc w:val="center"/>
              <w:textAlignment w:val="center"/>
              <w:rPr>
                <w:color w:val="auto"/>
                <w:szCs w:val="21"/>
              </w:rPr>
            </w:pPr>
            <w:r>
              <w:rPr>
                <w:rFonts w:hint="eastAsia"/>
                <w:color w:val="auto"/>
                <w:szCs w:val="21"/>
                <w:lang w:eastAsia="zh-CN" w:bidi="ar"/>
              </w:rPr>
              <w:t>6</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BD3CB8">
            <w:pPr>
              <w:jc w:val="center"/>
              <w:textAlignment w:val="center"/>
              <w:rPr>
                <w:color w:val="auto"/>
                <w:szCs w:val="21"/>
                <w:lang w:eastAsia="zh-CN"/>
              </w:rPr>
            </w:pPr>
            <w:r>
              <w:rPr>
                <w:rFonts w:hint="eastAsia"/>
                <w:color w:val="auto"/>
                <w:szCs w:val="21"/>
                <w:lang w:eastAsia="zh-CN" w:bidi="ar"/>
              </w:rPr>
              <w:t>多联变频室外机-文华苑7栋5楼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75CF269F">
            <w:pPr>
              <w:textAlignment w:val="top"/>
              <w:rPr>
                <w:color w:val="auto"/>
                <w:szCs w:val="21"/>
                <w:lang w:eastAsia="zh-CN"/>
              </w:rPr>
            </w:pPr>
            <w:r>
              <w:rPr>
                <w:rFonts w:hint="eastAsia"/>
                <w:color w:val="auto"/>
                <w:szCs w:val="21"/>
                <w:lang w:eastAsia="zh-CN" w:bidi="ar"/>
              </w:rPr>
              <w:t>1、室外机电源：220V 50Hz；</w:t>
            </w:r>
            <w:r>
              <w:rPr>
                <w:rFonts w:hint="eastAsia"/>
                <w:color w:val="auto"/>
                <w:szCs w:val="21"/>
                <w:lang w:eastAsia="zh-CN" w:bidi="ar"/>
              </w:rPr>
              <w:br w:type="textWrapping"/>
            </w:r>
            <w:r>
              <w:rPr>
                <w:rFonts w:hint="eastAsia"/>
                <w:color w:val="auto"/>
                <w:szCs w:val="21"/>
                <w:lang w:eastAsia="zh-CN" w:bidi="ar"/>
              </w:rPr>
              <w:t>▲2、制冷量：≥18.0KW，制热量：≥20.0KW；</w:t>
            </w:r>
            <w:r>
              <w:rPr>
                <w:rFonts w:hint="eastAsia"/>
                <w:color w:val="auto"/>
                <w:szCs w:val="21"/>
                <w:lang w:eastAsia="zh-CN" w:bidi="ar"/>
              </w:rPr>
              <w:br w:type="textWrapping"/>
            </w:r>
            <w:r>
              <w:rPr>
                <w:rFonts w:hint="eastAsia"/>
                <w:color w:val="auto"/>
                <w:szCs w:val="21"/>
                <w:lang w:eastAsia="zh-CN" w:bidi="ar"/>
              </w:rPr>
              <w:t>3、制冷输入功率：≤6.0KW，制热输入功率：≤6.0KW；</w:t>
            </w:r>
            <w:r>
              <w:rPr>
                <w:rFonts w:hint="eastAsia"/>
                <w:color w:val="auto"/>
                <w:szCs w:val="21"/>
                <w:lang w:eastAsia="zh-CN" w:bidi="ar"/>
              </w:rPr>
              <w:br w:type="textWrapping"/>
            </w:r>
            <w:r>
              <w:rPr>
                <w:rFonts w:hint="eastAsia"/>
                <w:color w:val="auto"/>
                <w:szCs w:val="21"/>
                <w:lang w:eastAsia="zh-CN" w:bidi="ar"/>
              </w:rPr>
              <w:t>4、外形尺寸室外机（高H×宽W×厚D）mm：≤1080×980×360；</w:t>
            </w:r>
            <w:r>
              <w:rPr>
                <w:rFonts w:hint="eastAsia"/>
                <w:color w:val="auto"/>
                <w:szCs w:val="21"/>
                <w:lang w:eastAsia="zh-CN" w:bidi="ar"/>
              </w:rPr>
              <w:br w:type="textWrapping"/>
            </w:r>
            <w:r>
              <w:rPr>
                <w:rFonts w:hint="eastAsia"/>
                <w:color w:val="auto"/>
                <w:szCs w:val="21"/>
                <w:lang w:eastAsia="zh-CN" w:bidi="ar"/>
              </w:rPr>
              <w:t>5、制冷剂种类：R410A；</w:t>
            </w:r>
            <w:r>
              <w:rPr>
                <w:rFonts w:hint="eastAsia"/>
                <w:color w:val="auto"/>
                <w:szCs w:val="21"/>
                <w:lang w:eastAsia="zh-CN" w:bidi="ar"/>
              </w:rPr>
              <w:br w:type="textWrapping"/>
            </w:r>
            <w:r>
              <w:rPr>
                <w:rFonts w:hint="eastAsia"/>
                <w:color w:val="auto"/>
                <w:szCs w:val="21"/>
                <w:lang w:eastAsia="zh-CN" w:bidi="ar"/>
              </w:rPr>
              <w:t>6、变频双转子式压缩机；7、最大噪音：≤58dB(A)；</w:t>
            </w:r>
            <w:r>
              <w:rPr>
                <w:rFonts w:hint="eastAsia"/>
                <w:color w:val="auto"/>
                <w:szCs w:val="21"/>
                <w:lang w:eastAsia="zh-CN" w:bidi="ar"/>
              </w:rPr>
              <w:br w:type="textWrapping"/>
            </w:r>
            <w:r>
              <w:rPr>
                <w:rFonts w:hint="eastAsia"/>
                <w:color w:val="auto"/>
                <w:szCs w:val="21"/>
                <w:lang w:eastAsia="zh-CN" w:bidi="ar"/>
              </w:rPr>
              <w:t>▲7、APF≥5.70。</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09A26A">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A891B4">
            <w:pPr>
              <w:jc w:val="center"/>
              <w:textAlignment w:val="center"/>
              <w:rPr>
                <w:color w:val="auto"/>
                <w:szCs w:val="21"/>
              </w:rPr>
            </w:pPr>
            <w:r>
              <w:rPr>
                <w:rFonts w:hint="eastAsia"/>
                <w:color w:val="auto"/>
                <w:szCs w:val="21"/>
                <w:lang w:eastAsia="zh-CN" w:bidi="ar"/>
              </w:rPr>
              <w:t>1</w:t>
            </w:r>
          </w:p>
        </w:tc>
      </w:tr>
      <w:tr w14:paraId="1F24825E">
        <w:tblPrEx>
          <w:tblCellMar>
            <w:top w:w="0" w:type="dxa"/>
            <w:left w:w="108" w:type="dxa"/>
            <w:bottom w:w="0" w:type="dxa"/>
            <w:right w:w="108" w:type="dxa"/>
          </w:tblCellMar>
        </w:tblPrEx>
        <w:trPr>
          <w:trHeight w:val="380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48BA888">
            <w:pPr>
              <w:jc w:val="center"/>
              <w:textAlignment w:val="center"/>
              <w:rPr>
                <w:color w:val="auto"/>
                <w:szCs w:val="21"/>
              </w:rPr>
            </w:pPr>
            <w:r>
              <w:rPr>
                <w:rFonts w:hint="eastAsia"/>
                <w:color w:val="auto"/>
                <w:szCs w:val="21"/>
                <w:lang w:eastAsia="zh-CN" w:bidi="ar"/>
              </w:rPr>
              <w:t>7</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CD46C4">
            <w:pPr>
              <w:jc w:val="center"/>
              <w:textAlignment w:val="center"/>
              <w:rPr>
                <w:color w:val="auto"/>
                <w:szCs w:val="21"/>
                <w:lang w:eastAsia="zh-CN"/>
              </w:rPr>
            </w:pPr>
            <w:r>
              <w:rPr>
                <w:rFonts w:hint="eastAsia"/>
                <w:color w:val="auto"/>
                <w:szCs w:val="21"/>
                <w:lang w:eastAsia="zh-CN" w:bidi="ar"/>
              </w:rPr>
              <w:t>多联变频室外机-文华苑7栋2楼、4楼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1A20B37C">
            <w:pPr>
              <w:textAlignment w:val="top"/>
              <w:rPr>
                <w:color w:val="auto"/>
                <w:szCs w:val="21"/>
                <w:lang w:eastAsia="zh-CN"/>
              </w:rPr>
            </w:pPr>
            <w:r>
              <w:rPr>
                <w:rFonts w:hint="eastAsia"/>
                <w:color w:val="auto"/>
                <w:szCs w:val="21"/>
                <w:lang w:eastAsia="zh-CN" w:bidi="ar"/>
              </w:rPr>
              <w:t>1、室外机电源：380V 3N~50Hz；</w:t>
            </w:r>
            <w:r>
              <w:rPr>
                <w:rFonts w:hint="eastAsia"/>
                <w:color w:val="auto"/>
                <w:szCs w:val="21"/>
                <w:lang w:eastAsia="zh-CN" w:bidi="ar"/>
              </w:rPr>
              <w:br w:type="textWrapping"/>
            </w:r>
            <w:r>
              <w:rPr>
                <w:rFonts w:hint="eastAsia"/>
                <w:color w:val="auto"/>
                <w:szCs w:val="21"/>
                <w:lang w:eastAsia="zh-CN" w:bidi="ar"/>
              </w:rPr>
              <w:t>▲2、制冷量：≥101.0KW，制热量：≥113.0KW；</w:t>
            </w:r>
            <w:r>
              <w:rPr>
                <w:rFonts w:hint="eastAsia"/>
                <w:color w:val="auto"/>
                <w:szCs w:val="21"/>
                <w:lang w:eastAsia="zh-CN" w:bidi="ar"/>
              </w:rPr>
              <w:br w:type="textWrapping"/>
            </w:r>
            <w:r>
              <w:rPr>
                <w:rFonts w:hint="eastAsia"/>
                <w:color w:val="auto"/>
                <w:szCs w:val="21"/>
                <w:lang w:eastAsia="zh-CN" w:bidi="ar"/>
              </w:rPr>
              <w:t>3、制冷输入功率：≤28.0KW，制热输入功率：≤28.0KW；</w:t>
            </w:r>
            <w:r>
              <w:rPr>
                <w:rFonts w:hint="eastAsia"/>
                <w:color w:val="auto"/>
                <w:szCs w:val="21"/>
                <w:lang w:eastAsia="zh-CN" w:bidi="ar"/>
              </w:rPr>
              <w:br w:type="textWrapping"/>
            </w:r>
            <w:r>
              <w:rPr>
                <w:rFonts w:hint="eastAsia"/>
                <w:color w:val="auto"/>
                <w:szCs w:val="21"/>
                <w:lang w:eastAsia="zh-CN" w:bidi="ar"/>
              </w:rPr>
              <w:t>4、外形尺寸室外机（高×宽×进深）mm：≤1800×1880×830；</w:t>
            </w:r>
            <w:r>
              <w:rPr>
                <w:rFonts w:hint="eastAsia"/>
                <w:color w:val="auto"/>
                <w:szCs w:val="21"/>
                <w:lang w:eastAsia="zh-CN" w:bidi="ar"/>
              </w:rPr>
              <w:br w:type="textWrapping"/>
            </w:r>
            <w:r>
              <w:rPr>
                <w:rFonts w:hint="eastAsia"/>
                <w:color w:val="auto"/>
                <w:szCs w:val="21"/>
                <w:lang w:eastAsia="zh-CN" w:bidi="ar"/>
              </w:rPr>
              <w:t xml:space="preserve">5、制冷剂种类：R410A；          </w:t>
            </w:r>
            <w:r>
              <w:rPr>
                <w:rFonts w:hint="eastAsia"/>
                <w:color w:val="auto"/>
                <w:szCs w:val="21"/>
                <w:lang w:eastAsia="zh-CN" w:bidi="ar"/>
              </w:rPr>
              <w:br w:type="textWrapping"/>
            </w:r>
            <w:r>
              <w:rPr>
                <w:rFonts w:hint="eastAsia"/>
                <w:color w:val="auto"/>
                <w:szCs w:val="21"/>
                <w:lang w:eastAsia="zh-CN" w:bidi="ar"/>
              </w:rPr>
              <w:t>6、采用全直流变频喷气增焓高压腔涡旋式压缩机；</w:t>
            </w:r>
            <w:r>
              <w:rPr>
                <w:rFonts w:hint="eastAsia"/>
                <w:color w:val="auto"/>
                <w:szCs w:val="21"/>
                <w:lang w:eastAsia="zh-CN" w:bidi="ar"/>
              </w:rPr>
              <w:br w:type="textWrapping"/>
            </w:r>
            <w:r>
              <w:rPr>
                <w:rFonts w:hint="eastAsia"/>
                <w:color w:val="auto"/>
                <w:szCs w:val="21"/>
                <w:lang w:eastAsia="zh-CN" w:bidi="ar"/>
              </w:rPr>
              <w:t>8、制冷剂流量控制：微电脑控制电子膨胀阀；</w:t>
            </w:r>
            <w:r>
              <w:rPr>
                <w:rFonts w:hint="eastAsia"/>
                <w:color w:val="auto"/>
                <w:szCs w:val="21"/>
                <w:lang w:eastAsia="zh-CN" w:bidi="ar"/>
              </w:rPr>
              <w:br w:type="textWrapping"/>
            </w:r>
            <w:r>
              <w:rPr>
                <w:rFonts w:hint="eastAsia"/>
                <w:color w:val="auto"/>
                <w:szCs w:val="21"/>
                <w:lang w:eastAsia="zh-CN" w:bidi="ar"/>
              </w:rPr>
              <w:t>9、最大噪音：≤66dB(A)；</w:t>
            </w:r>
            <w:r>
              <w:rPr>
                <w:rFonts w:hint="eastAsia"/>
                <w:color w:val="auto"/>
                <w:szCs w:val="21"/>
                <w:lang w:eastAsia="zh-CN" w:bidi="ar"/>
              </w:rPr>
              <w:br w:type="textWrapping"/>
            </w:r>
            <w:r>
              <w:rPr>
                <w:rFonts w:hint="eastAsia"/>
                <w:color w:val="auto"/>
                <w:szCs w:val="21"/>
                <w:lang w:eastAsia="zh-CN" w:bidi="ar"/>
              </w:rPr>
              <w:t>10、为满足美观要求，室外机高度应相同；</w:t>
            </w:r>
            <w:r>
              <w:rPr>
                <w:rFonts w:hint="eastAsia"/>
                <w:color w:val="auto"/>
                <w:szCs w:val="21"/>
                <w:lang w:eastAsia="zh-CN" w:bidi="ar"/>
              </w:rPr>
              <w:br w:type="textWrapping"/>
            </w:r>
            <w:r>
              <w:rPr>
                <w:rFonts w:hint="eastAsia"/>
                <w:color w:val="auto"/>
                <w:szCs w:val="21"/>
                <w:lang w:eastAsia="zh-CN" w:bidi="ar"/>
              </w:rPr>
              <w:t xml:space="preserve">▲11、APF≥4.50；    </w:t>
            </w:r>
            <w:r>
              <w:rPr>
                <w:rFonts w:hint="eastAsia"/>
                <w:color w:val="auto"/>
                <w:szCs w:val="21"/>
                <w:lang w:eastAsia="zh-CN" w:bidi="ar"/>
              </w:rPr>
              <w:br w:type="textWrapping"/>
            </w:r>
            <w:r>
              <w:rPr>
                <w:rFonts w:hint="eastAsia"/>
                <w:color w:val="auto"/>
                <w:szCs w:val="21"/>
                <w:lang w:eastAsia="zh-CN" w:bidi="ar"/>
              </w:rPr>
              <w:t xml:space="preserve">11、采用直冷式冷媒冷却散热技术；    </w:t>
            </w:r>
            <w:r>
              <w:rPr>
                <w:rFonts w:hint="eastAsia"/>
                <w:color w:val="auto"/>
                <w:szCs w:val="21"/>
                <w:lang w:eastAsia="zh-CN" w:bidi="ar"/>
              </w:rPr>
              <w:br w:type="textWrapping"/>
            </w:r>
            <w:r>
              <w:rPr>
                <w:rFonts w:hint="eastAsia"/>
                <w:color w:val="auto"/>
                <w:szCs w:val="21"/>
                <w:lang w:eastAsia="zh-CN" w:bidi="ar"/>
              </w:rPr>
              <w:t>12、可实现低功率待机模式，待机功率≤1W；</w:t>
            </w:r>
            <w:r>
              <w:rPr>
                <w:rFonts w:hint="eastAsia"/>
                <w:color w:val="auto"/>
                <w:szCs w:val="21"/>
                <w:lang w:eastAsia="zh-CN" w:bidi="ar"/>
              </w:rPr>
              <w:br w:type="textWrapping"/>
            </w:r>
            <w:r>
              <w:rPr>
                <w:rFonts w:hint="eastAsia"/>
                <w:color w:val="auto"/>
                <w:szCs w:val="21"/>
                <w:lang w:eastAsia="zh-CN" w:bidi="ar"/>
              </w:rPr>
              <w:t>13、室外机采用6面换热器技术。</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924D46">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AB5D3B">
            <w:pPr>
              <w:jc w:val="center"/>
              <w:textAlignment w:val="center"/>
              <w:rPr>
                <w:color w:val="auto"/>
                <w:szCs w:val="21"/>
              </w:rPr>
            </w:pPr>
            <w:r>
              <w:rPr>
                <w:rFonts w:hint="eastAsia"/>
                <w:color w:val="auto"/>
                <w:szCs w:val="21"/>
                <w:lang w:eastAsia="zh-CN" w:bidi="ar"/>
              </w:rPr>
              <w:t>4</w:t>
            </w:r>
          </w:p>
        </w:tc>
      </w:tr>
      <w:tr w14:paraId="78BB431A">
        <w:tblPrEx>
          <w:tblCellMar>
            <w:top w:w="0" w:type="dxa"/>
            <w:left w:w="108" w:type="dxa"/>
            <w:bottom w:w="0" w:type="dxa"/>
            <w:right w:w="108" w:type="dxa"/>
          </w:tblCellMar>
        </w:tblPrEx>
        <w:trPr>
          <w:trHeight w:val="380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F89920">
            <w:pPr>
              <w:jc w:val="center"/>
              <w:textAlignment w:val="center"/>
              <w:rPr>
                <w:rFonts w:hint="eastAsia"/>
                <w:color w:val="auto"/>
                <w:szCs w:val="21"/>
                <w:lang w:eastAsia="zh-CN" w:bidi="ar"/>
              </w:rPr>
            </w:pPr>
            <w:r>
              <w:rPr>
                <w:rFonts w:hint="eastAsia"/>
                <w:color w:val="auto"/>
                <w:szCs w:val="21"/>
                <w:lang w:eastAsia="zh-CN" w:bidi="ar"/>
              </w:rPr>
              <w:t>8</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172496">
            <w:pPr>
              <w:jc w:val="center"/>
              <w:textAlignment w:val="center"/>
              <w:rPr>
                <w:rFonts w:hint="eastAsia"/>
                <w:color w:val="auto"/>
                <w:szCs w:val="21"/>
                <w:lang w:eastAsia="zh-CN" w:bidi="ar"/>
              </w:rPr>
            </w:pPr>
            <w:r>
              <w:rPr>
                <w:rFonts w:hint="eastAsia"/>
                <w:color w:val="auto"/>
                <w:szCs w:val="21"/>
                <w:lang w:eastAsia="zh-CN" w:bidi="ar"/>
              </w:rPr>
              <w:t>多联变频室外机-文华苑7栋3楼和励教楼B区夹层1楼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54E35EAA">
            <w:pPr>
              <w:textAlignment w:val="top"/>
              <w:rPr>
                <w:rFonts w:hint="eastAsia"/>
                <w:color w:val="auto"/>
                <w:szCs w:val="21"/>
                <w:lang w:eastAsia="zh-CN" w:bidi="ar"/>
              </w:rPr>
            </w:pPr>
            <w:r>
              <w:rPr>
                <w:rFonts w:hint="eastAsia"/>
                <w:color w:val="auto"/>
                <w:szCs w:val="21"/>
                <w:lang w:eastAsia="zh-CN" w:bidi="ar"/>
              </w:rPr>
              <w:t>1、室外机电源：380V 3N~50Hz；</w:t>
            </w:r>
            <w:r>
              <w:rPr>
                <w:rFonts w:hint="eastAsia"/>
                <w:color w:val="auto"/>
                <w:szCs w:val="21"/>
                <w:lang w:eastAsia="zh-CN" w:bidi="ar"/>
              </w:rPr>
              <w:br w:type="textWrapping"/>
            </w:r>
            <w:r>
              <w:rPr>
                <w:rFonts w:hint="eastAsia"/>
                <w:color w:val="auto"/>
                <w:szCs w:val="21"/>
                <w:lang w:eastAsia="zh-CN" w:bidi="ar"/>
              </w:rPr>
              <w:t>▲2、制冷量：≥95.0KW，制热量：≥106.0KW；</w:t>
            </w:r>
            <w:r>
              <w:rPr>
                <w:rFonts w:hint="eastAsia"/>
                <w:color w:val="auto"/>
                <w:szCs w:val="21"/>
                <w:lang w:eastAsia="zh-CN" w:bidi="ar"/>
              </w:rPr>
              <w:br w:type="textWrapping"/>
            </w:r>
            <w:r>
              <w:rPr>
                <w:rFonts w:hint="eastAsia"/>
                <w:color w:val="auto"/>
                <w:szCs w:val="21"/>
                <w:lang w:eastAsia="zh-CN" w:bidi="ar"/>
              </w:rPr>
              <w:t>3、制冷输入功率：≤26.0KW，制热输入功率：≤26.0KW；</w:t>
            </w:r>
            <w:r>
              <w:rPr>
                <w:rFonts w:hint="eastAsia"/>
                <w:color w:val="auto"/>
                <w:szCs w:val="21"/>
                <w:lang w:eastAsia="zh-CN" w:bidi="ar"/>
              </w:rPr>
              <w:br w:type="textWrapping"/>
            </w:r>
            <w:r>
              <w:rPr>
                <w:rFonts w:hint="eastAsia"/>
                <w:color w:val="auto"/>
                <w:szCs w:val="21"/>
                <w:lang w:eastAsia="zh-CN" w:bidi="ar"/>
              </w:rPr>
              <w:t>4、外形尺寸室外机（高×宽×进深）mm：≤1800×1880×830；</w:t>
            </w:r>
            <w:r>
              <w:rPr>
                <w:rFonts w:hint="eastAsia"/>
                <w:color w:val="auto"/>
                <w:szCs w:val="21"/>
                <w:lang w:eastAsia="zh-CN" w:bidi="ar"/>
              </w:rPr>
              <w:br w:type="textWrapping"/>
            </w:r>
            <w:r>
              <w:rPr>
                <w:rFonts w:hint="eastAsia"/>
                <w:color w:val="auto"/>
                <w:szCs w:val="21"/>
                <w:lang w:eastAsia="zh-CN" w:bidi="ar"/>
              </w:rPr>
              <w:t xml:space="preserve">5、制冷剂种类：R410A；          </w:t>
            </w:r>
            <w:r>
              <w:rPr>
                <w:rFonts w:hint="eastAsia"/>
                <w:color w:val="auto"/>
                <w:szCs w:val="21"/>
                <w:lang w:eastAsia="zh-CN" w:bidi="ar"/>
              </w:rPr>
              <w:br w:type="textWrapping"/>
            </w:r>
            <w:r>
              <w:rPr>
                <w:rFonts w:hint="eastAsia"/>
                <w:color w:val="auto"/>
                <w:szCs w:val="21"/>
                <w:lang w:eastAsia="zh-CN" w:bidi="ar"/>
              </w:rPr>
              <w:t>6、采用全直流变频喷气增焓高压腔涡旋式压缩机；</w:t>
            </w:r>
            <w:r>
              <w:rPr>
                <w:rFonts w:hint="eastAsia"/>
                <w:color w:val="auto"/>
                <w:szCs w:val="21"/>
                <w:lang w:eastAsia="zh-CN" w:bidi="ar"/>
              </w:rPr>
              <w:br w:type="textWrapping"/>
            </w:r>
            <w:r>
              <w:rPr>
                <w:rFonts w:hint="eastAsia"/>
                <w:color w:val="auto"/>
                <w:szCs w:val="21"/>
                <w:lang w:eastAsia="zh-CN" w:bidi="ar"/>
              </w:rPr>
              <w:t>7、制冷剂流量控制：微电脑控制电子膨胀阀；</w:t>
            </w:r>
            <w:r>
              <w:rPr>
                <w:rFonts w:hint="eastAsia"/>
                <w:color w:val="auto"/>
                <w:szCs w:val="21"/>
                <w:lang w:eastAsia="zh-CN" w:bidi="ar"/>
              </w:rPr>
              <w:br w:type="textWrapping"/>
            </w:r>
            <w:r>
              <w:rPr>
                <w:rFonts w:hint="eastAsia"/>
                <w:color w:val="auto"/>
                <w:szCs w:val="21"/>
                <w:lang w:eastAsia="zh-CN" w:bidi="ar"/>
              </w:rPr>
              <w:t>8、最大噪音：≤66dB(A)；</w:t>
            </w:r>
            <w:r>
              <w:rPr>
                <w:rFonts w:hint="eastAsia"/>
                <w:color w:val="auto"/>
                <w:szCs w:val="21"/>
                <w:lang w:eastAsia="zh-CN" w:bidi="ar"/>
              </w:rPr>
              <w:br w:type="textWrapping"/>
            </w:r>
            <w:r>
              <w:rPr>
                <w:rFonts w:hint="eastAsia"/>
                <w:color w:val="auto"/>
                <w:szCs w:val="21"/>
                <w:lang w:eastAsia="zh-CN" w:bidi="ar"/>
              </w:rPr>
              <w:t>9、为满足美观要求，室外机高度应相同；</w:t>
            </w:r>
            <w:r>
              <w:rPr>
                <w:rFonts w:hint="eastAsia"/>
                <w:color w:val="auto"/>
                <w:szCs w:val="21"/>
                <w:lang w:eastAsia="zh-CN" w:bidi="ar"/>
              </w:rPr>
              <w:br w:type="textWrapping"/>
            </w:r>
            <w:r>
              <w:rPr>
                <w:rFonts w:hint="eastAsia"/>
                <w:color w:val="auto"/>
                <w:szCs w:val="21"/>
                <w:lang w:eastAsia="zh-CN" w:bidi="ar"/>
              </w:rPr>
              <w:t xml:space="preserve">▲10、APF≥4.70；    </w:t>
            </w:r>
            <w:r>
              <w:rPr>
                <w:rFonts w:hint="eastAsia"/>
                <w:color w:val="auto"/>
                <w:szCs w:val="21"/>
                <w:lang w:eastAsia="zh-CN" w:bidi="ar"/>
              </w:rPr>
              <w:br w:type="textWrapping"/>
            </w:r>
            <w:r>
              <w:rPr>
                <w:rFonts w:hint="eastAsia"/>
                <w:color w:val="auto"/>
                <w:szCs w:val="21"/>
                <w:lang w:eastAsia="zh-CN" w:bidi="ar"/>
              </w:rPr>
              <w:t xml:space="preserve">11、采用直冷式冷媒冷却散热技术；    </w:t>
            </w:r>
            <w:r>
              <w:rPr>
                <w:rFonts w:hint="eastAsia"/>
                <w:color w:val="auto"/>
                <w:szCs w:val="21"/>
                <w:lang w:eastAsia="zh-CN" w:bidi="ar"/>
              </w:rPr>
              <w:br w:type="textWrapping"/>
            </w:r>
            <w:r>
              <w:rPr>
                <w:rFonts w:hint="eastAsia"/>
                <w:color w:val="auto"/>
                <w:szCs w:val="21"/>
                <w:lang w:eastAsia="zh-CN" w:bidi="ar"/>
              </w:rPr>
              <w:t>12、可实现低功率待机模式，待机功率≤1W；</w:t>
            </w:r>
            <w:r>
              <w:rPr>
                <w:rFonts w:hint="eastAsia"/>
                <w:color w:val="auto"/>
                <w:szCs w:val="21"/>
                <w:lang w:eastAsia="zh-CN" w:bidi="ar"/>
              </w:rPr>
              <w:br w:type="textWrapping"/>
            </w:r>
            <w:r>
              <w:rPr>
                <w:rFonts w:hint="eastAsia"/>
                <w:color w:val="auto"/>
                <w:szCs w:val="21"/>
                <w:lang w:eastAsia="zh-CN" w:bidi="ar"/>
              </w:rPr>
              <w:t>13、室外机采用6面换热器技术。</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B3873C">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57DCB7">
            <w:pPr>
              <w:jc w:val="center"/>
              <w:textAlignment w:val="center"/>
              <w:rPr>
                <w:rFonts w:hint="eastAsia"/>
                <w:color w:val="auto"/>
                <w:szCs w:val="21"/>
                <w:lang w:eastAsia="zh-CN" w:bidi="ar"/>
              </w:rPr>
            </w:pPr>
            <w:r>
              <w:rPr>
                <w:rFonts w:hint="eastAsia"/>
                <w:color w:val="auto"/>
                <w:szCs w:val="21"/>
                <w:lang w:eastAsia="zh-CN" w:bidi="ar"/>
              </w:rPr>
              <w:t>2</w:t>
            </w:r>
          </w:p>
        </w:tc>
      </w:tr>
      <w:tr w14:paraId="14DAE9C5">
        <w:tblPrEx>
          <w:tblCellMar>
            <w:top w:w="0" w:type="dxa"/>
            <w:left w:w="108" w:type="dxa"/>
            <w:bottom w:w="0" w:type="dxa"/>
            <w:right w:w="108" w:type="dxa"/>
          </w:tblCellMar>
        </w:tblPrEx>
        <w:trPr>
          <w:trHeight w:val="3744"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AA1322">
            <w:pPr>
              <w:jc w:val="center"/>
              <w:textAlignment w:val="center"/>
              <w:rPr>
                <w:color w:val="auto"/>
                <w:szCs w:val="21"/>
              </w:rPr>
            </w:pPr>
            <w:r>
              <w:rPr>
                <w:color w:val="auto"/>
                <w:szCs w:val="21"/>
                <w:lang w:eastAsia="zh-CN" w:bidi="ar"/>
              </w:rPr>
              <w:t>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ACE806">
            <w:pPr>
              <w:jc w:val="center"/>
              <w:textAlignment w:val="center"/>
              <w:rPr>
                <w:color w:val="auto"/>
                <w:szCs w:val="21"/>
                <w:lang w:eastAsia="zh-CN"/>
              </w:rPr>
            </w:pPr>
            <w:r>
              <w:rPr>
                <w:rFonts w:hint="eastAsia"/>
                <w:color w:val="auto"/>
                <w:szCs w:val="21"/>
                <w:lang w:eastAsia="zh-CN" w:bidi="ar"/>
              </w:rPr>
              <w:t>多联变频室外机-励教楼B区夹层2楼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654E24DD">
            <w:pPr>
              <w:textAlignment w:val="top"/>
              <w:rPr>
                <w:color w:val="auto"/>
                <w:szCs w:val="21"/>
                <w:lang w:eastAsia="zh-CN"/>
              </w:rPr>
            </w:pPr>
            <w:r>
              <w:rPr>
                <w:rFonts w:hint="eastAsia"/>
                <w:color w:val="auto"/>
                <w:szCs w:val="21"/>
                <w:lang w:eastAsia="zh-CN" w:bidi="ar"/>
              </w:rPr>
              <w:t>1、室外机电源：380V 3N~50Hz；</w:t>
            </w:r>
            <w:r>
              <w:rPr>
                <w:rFonts w:hint="eastAsia"/>
                <w:color w:val="auto"/>
                <w:szCs w:val="21"/>
                <w:lang w:eastAsia="zh-CN" w:bidi="ar"/>
              </w:rPr>
              <w:br w:type="textWrapping"/>
            </w:r>
            <w:r>
              <w:rPr>
                <w:rFonts w:hint="eastAsia"/>
                <w:color w:val="auto"/>
                <w:szCs w:val="21"/>
                <w:lang w:eastAsia="zh-CN" w:bidi="ar"/>
              </w:rPr>
              <w:t>▲2、制冷量：≥85.0KW，制热量：≥95.0KW；</w:t>
            </w:r>
            <w:r>
              <w:rPr>
                <w:rFonts w:hint="eastAsia"/>
                <w:color w:val="auto"/>
                <w:szCs w:val="21"/>
                <w:lang w:eastAsia="zh-CN" w:bidi="ar"/>
              </w:rPr>
              <w:br w:type="textWrapping"/>
            </w:r>
            <w:r>
              <w:rPr>
                <w:rFonts w:hint="eastAsia"/>
                <w:color w:val="auto"/>
                <w:szCs w:val="21"/>
                <w:lang w:eastAsia="zh-CN" w:bidi="ar"/>
              </w:rPr>
              <w:t>3、制冷输入功率：≤23.0KW，制热输入功率：≤23.0KW；</w:t>
            </w:r>
            <w:r>
              <w:rPr>
                <w:rFonts w:hint="eastAsia"/>
                <w:color w:val="auto"/>
                <w:szCs w:val="21"/>
                <w:lang w:eastAsia="zh-CN" w:bidi="ar"/>
              </w:rPr>
              <w:br w:type="textWrapping"/>
            </w:r>
            <w:r>
              <w:rPr>
                <w:rFonts w:hint="eastAsia"/>
                <w:color w:val="auto"/>
                <w:szCs w:val="21"/>
                <w:lang w:eastAsia="zh-CN" w:bidi="ar"/>
              </w:rPr>
              <w:t>4、外形尺寸室外机（高×宽×进深）mm：≤1800×1600×830；</w:t>
            </w:r>
            <w:r>
              <w:rPr>
                <w:rFonts w:hint="eastAsia"/>
                <w:color w:val="auto"/>
                <w:szCs w:val="21"/>
                <w:lang w:eastAsia="zh-CN" w:bidi="ar"/>
              </w:rPr>
              <w:br w:type="textWrapping"/>
            </w:r>
            <w:r>
              <w:rPr>
                <w:rFonts w:hint="eastAsia"/>
                <w:color w:val="auto"/>
                <w:szCs w:val="21"/>
                <w:lang w:eastAsia="zh-CN" w:bidi="ar"/>
              </w:rPr>
              <w:t xml:space="preserve">5、制冷剂种类：R410A；          </w:t>
            </w:r>
            <w:r>
              <w:rPr>
                <w:rFonts w:hint="eastAsia"/>
                <w:color w:val="auto"/>
                <w:szCs w:val="21"/>
                <w:lang w:eastAsia="zh-CN" w:bidi="ar"/>
              </w:rPr>
              <w:br w:type="textWrapping"/>
            </w:r>
            <w:r>
              <w:rPr>
                <w:rFonts w:hint="eastAsia"/>
                <w:color w:val="auto"/>
                <w:szCs w:val="21"/>
                <w:lang w:eastAsia="zh-CN" w:bidi="ar"/>
              </w:rPr>
              <w:t>6、采用全直流变频喷气增焓高压腔涡旋式压缩机；</w:t>
            </w:r>
            <w:r>
              <w:rPr>
                <w:rFonts w:hint="eastAsia"/>
                <w:color w:val="auto"/>
                <w:szCs w:val="21"/>
                <w:lang w:eastAsia="zh-CN" w:bidi="ar"/>
              </w:rPr>
              <w:br w:type="textWrapping"/>
            </w:r>
            <w:r>
              <w:rPr>
                <w:rFonts w:hint="eastAsia"/>
                <w:color w:val="auto"/>
                <w:szCs w:val="21"/>
                <w:lang w:eastAsia="zh-CN" w:bidi="ar"/>
              </w:rPr>
              <w:t>7、制冷剂流量控制：微电脑控制电子膨胀阀；</w:t>
            </w:r>
            <w:r>
              <w:rPr>
                <w:rFonts w:hint="eastAsia"/>
                <w:color w:val="auto"/>
                <w:szCs w:val="21"/>
                <w:lang w:eastAsia="zh-CN" w:bidi="ar"/>
              </w:rPr>
              <w:br w:type="textWrapping"/>
            </w:r>
            <w:r>
              <w:rPr>
                <w:rFonts w:hint="eastAsia"/>
                <w:color w:val="auto"/>
                <w:szCs w:val="21"/>
                <w:lang w:eastAsia="zh-CN" w:bidi="ar"/>
              </w:rPr>
              <w:t>8、最大噪音：≤63dB(A)；</w:t>
            </w:r>
            <w:r>
              <w:rPr>
                <w:rFonts w:hint="eastAsia"/>
                <w:color w:val="auto"/>
                <w:szCs w:val="21"/>
                <w:lang w:eastAsia="zh-CN" w:bidi="ar"/>
              </w:rPr>
              <w:br w:type="textWrapping"/>
            </w:r>
            <w:r>
              <w:rPr>
                <w:rFonts w:hint="eastAsia"/>
                <w:color w:val="auto"/>
                <w:szCs w:val="21"/>
                <w:lang w:eastAsia="zh-CN" w:bidi="ar"/>
              </w:rPr>
              <w:t>9、为满足美观要求，室外机高度应相同；</w:t>
            </w:r>
            <w:r>
              <w:rPr>
                <w:rFonts w:hint="eastAsia"/>
                <w:color w:val="auto"/>
                <w:szCs w:val="21"/>
                <w:lang w:eastAsia="zh-CN" w:bidi="ar"/>
              </w:rPr>
              <w:br w:type="textWrapping"/>
            </w:r>
            <w:r>
              <w:rPr>
                <w:rFonts w:hint="eastAsia"/>
                <w:color w:val="auto"/>
                <w:szCs w:val="21"/>
                <w:lang w:eastAsia="zh-CN" w:bidi="ar"/>
              </w:rPr>
              <w:t xml:space="preserve">▲10、APF≥4.80；    </w:t>
            </w:r>
            <w:r>
              <w:rPr>
                <w:rFonts w:hint="eastAsia"/>
                <w:color w:val="auto"/>
                <w:szCs w:val="21"/>
                <w:lang w:eastAsia="zh-CN" w:bidi="ar"/>
              </w:rPr>
              <w:br w:type="textWrapping"/>
            </w:r>
            <w:r>
              <w:rPr>
                <w:rFonts w:hint="eastAsia"/>
                <w:color w:val="auto"/>
                <w:szCs w:val="21"/>
                <w:lang w:eastAsia="zh-CN" w:bidi="ar"/>
              </w:rPr>
              <w:t xml:space="preserve">11、采用直冷式冷媒冷却散热技术；    </w:t>
            </w:r>
            <w:r>
              <w:rPr>
                <w:rFonts w:hint="eastAsia"/>
                <w:color w:val="auto"/>
                <w:szCs w:val="21"/>
                <w:lang w:eastAsia="zh-CN" w:bidi="ar"/>
              </w:rPr>
              <w:br w:type="textWrapping"/>
            </w:r>
            <w:r>
              <w:rPr>
                <w:rFonts w:hint="eastAsia"/>
                <w:color w:val="auto"/>
                <w:szCs w:val="21"/>
                <w:lang w:eastAsia="zh-CN" w:bidi="ar"/>
              </w:rPr>
              <w:t>12、可实现低功率待机模式，待机功率≤1W；</w:t>
            </w:r>
            <w:r>
              <w:rPr>
                <w:rFonts w:hint="eastAsia"/>
                <w:color w:val="auto"/>
                <w:szCs w:val="21"/>
                <w:lang w:eastAsia="zh-CN" w:bidi="ar"/>
              </w:rPr>
              <w:br w:type="textWrapping"/>
            </w:r>
            <w:r>
              <w:rPr>
                <w:rFonts w:hint="eastAsia"/>
                <w:color w:val="auto"/>
                <w:szCs w:val="21"/>
                <w:lang w:eastAsia="zh-CN" w:bidi="ar"/>
              </w:rPr>
              <w:t>13、室外机采用6面换热器技术。</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E927B4">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A4C9B4">
            <w:pPr>
              <w:jc w:val="center"/>
              <w:textAlignment w:val="center"/>
              <w:rPr>
                <w:color w:val="auto"/>
                <w:szCs w:val="21"/>
              </w:rPr>
            </w:pPr>
            <w:r>
              <w:rPr>
                <w:rFonts w:hint="eastAsia"/>
                <w:color w:val="auto"/>
                <w:szCs w:val="21"/>
                <w:lang w:eastAsia="zh-CN" w:bidi="ar"/>
              </w:rPr>
              <w:t>1</w:t>
            </w:r>
          </w:p>
        </w:tc>
      </w:tr>
      <w:tr w14:paraId="654DC7FC">
        <w:tblPrEx>
          <w:tblCellMar>
            <w:top w:w="0" w:type="dxa"/>
            <w:left w:w="108" w:type="dxa"/>
            <w:bottom w:w="0" w:type="dxa"/>
            <w:right w:w="108" w:type="dxa"/>
          </w:tblCellMar>
        </w:tblPrEx>
        <w:trPr>
          <w:trHeight w:val="23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549ED2">
            <w:pPr>
              <w:jc w:val="center"/>
              <w:textAlignment w:val="center"/>
              <w:rPr>
                <w:color w:val="auto"/>
                <w:szCs w:val="21"/>
              </w:rPr>
            </w:pPr>
            <w:r>
              <w:rPr>
                <w:rFonts w:hint="eastAsia"/>
                <w:color w:val="auto"/>
                <w:szCs w:val="21"/>
                <w:lang w:eastAsia="zh-CN" w:bidi="ar"/>
              </w:rPr>
              <w:t>10</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5DB55B">
            <w:pPr>
              <w:jc w:val="center"/>
              <w:textAlignment w:val="center"/>
              <w:rPr>
                <w:color w:val="auto"/>
                <w:szCs w:val="21"/>
                <w:lang w:eastAsia="zh-CN"/>
              </w:rPr>
            </w:pPr>
            <w:r>
              <w:rPr>
                <w:rFonts w:hint="eastAsia"/>
                <w:color w:val="auto"/>
                <w:szCs w:val="21"/>
                <w:lang w:eastAsia="zh-CN" w:bidi="ar"/>
              </w:rPr>
              <w:t>多联变频室内风管机-文华苑7栋2楼、3楼、4楼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42034072">
            <w:pPr>
              <w:textAlignment w:val="top"/>
              <w:rPr>
                <w:color w:val="auto"/>
                <w:szCs w:val="21"/>
                <w:lang w:eastAsia="zh-CN"/>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2、制冷量：≥6.0KW，制热量：≥7.0KW；</w:t>
            </w:r>
            <w:r>
              <w:rPr>
                <w:rFonts w:hint="eastAsia"/>
                <w:color w:val="auto"/>
                <w:szCs w:val="21"/>
                <w:lang w:eastAsia="zh-CN" w:bidi="ar"/>
              </w:rPr>
              <w:br w:type="textWrapping"/>
            </w:r>
            <w:r>
              <w:rPr>
                <w:rFonts w:hint="eastAsia"/>
                <w:color w:val="auto"/>
                <w:szCs w:val="21"/>
                <w:lang w:eastAsia="zh-CN" w:bidi="ar"/>
              </w:rPr>
              <w:t>3、电机功率：≤70W；</w:t>
            </w:r>
            <w:r>
              <w:rPr>
                <w:rFonts w:hint="eastAsia"/>
                <w:color w:val="auto"/>
                <w:szCs w:val="21"/>
                <w:lang w:eastAsia="zh-CN" w:bidi="ar"/>
              </w:rPr>
              <w:br w:type="textWrapping"/>
            </w:r>
            <w:r>
              <w:rPr>
                <w:rFonts w:hint="eastAsia"/>
                <w:color w:val="auto"/>
                <w:szCs w:val="21"/>
                <w:lang w:eastAsia="zh-CN" w:bidi="ar"/>
              </w:rPr>
              <w:t>4、外形尺寸室内机主体(高H×宽W×厚D)mm：≤192× 1180× 447；</w:t>
            </w:r>
            <w:r>
              <w:rPr>
                <w:rFonts w:hint="eastAsia"/>
                <w:color w:val="auto"/>
                <w:szCs w:val="21"/>
                <w:lang w:eastAsia="zh-CN" w:bidi="ar"/>
              </w:rPr>
              <w:br w:type="textWrapping"/>
            </w:r>
            <w:r>
              <w:rPr>
                <w:rFonts w:hint="eastAsia"/>
                <w:color w:val="auto"/>
                <w:szCs w:val="21"/>
                <w:lang w:eastAsia="zh-CN" w:bidi="ar"/>
              </w:rPr>
              <w:t>5、噪音（高档）（A声压级）：≤35dB；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CC2DD5">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0704BE">
            <w:pPr>
              <w:jc w:val="center"/>
              <w:textAlignment w:val="center"/>
              <w:rPr>
                <w:color w:val="auto"/>
                <w:szCs w:val="21"/>
              </w:rPr>
            </w:pPr>
            <w:r>
              <w:rPr>
                <w:rFonts w:hint="eastAsia"/>
                <w:color w:val="auto"/>
                <w:szCs w:val="21"/>
                <w:lang w:eastAsia="zh-CN" w:bidi="ar"/>
              </w:rPr>
              <w:t>4</w:t>
            </w:r>
          </w:p>
        </w:tc>
      </w:tr>
      <w:tr w14:paraId="534DB009">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FDFC04">
            <w:pPr>
              <w:jc w:val="center"/>
              <w:textAlignment w:val="center"/>
              <w:rPr>
                <w:color w:val="auto"/>
                <w:szCs w:val="21"/>
              </w:rPr>
            </w:pPr>
            <w:r>
              <w:rPr>
                <w:rFonts w:hint="eastAsia"/>
                <w:color w:val="auto"/>
                <w:szCs w:val="21"/>
                <w:lang w:eastAsia="zh-CN" w:bidi="ar"/>
              </w:rPr>
              <w:t>11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BA0DC0">
            <w:pPr>
              <w:jc w:val="center"/>
              <w:textAlignment w:val="center"/>
              <w:rPr>
                <w:color w:val="auto"/>
                <w:szCs w:val="21"/>
                <w:lang w:eastAsia="zh-CN"/>
              </w:rPr>
            </w:pPr>
            <w:r>
              <w:rPr>
                <w:rFonts w:hint="eastAsia"/>
                <w:color w:val="auto"/>
                <w:szCs w:val="21"/>
                <w:lang w:eastAsia="zh-CN" w:bidi="ar"/>
              </w:rPr>
              <w:t>多联变频室内风管机-文华苑7栋3楼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09AE78F6">
            <w:pPr>
              <w:textAlignment w:val="top"/>
              <w:rPr>
                <w:color w:val="auto"/>
                <w:szCs w:val="21"/>
                <w:lang w:eastAsia="zh-CN"/>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2、制冷量：≥11.0KW，制热量：≥11.0KW；</w:t>
            </w:r>
            <w:r>
              <w:rPr>
                <w:rFonts w:hint="eastAsia"/>
                <w:color w:val="auto"/>
                <w:szCs w:val="21"/>
                <w:lang w:eastAsia="zh-CN" w:bidi="ar"/>
              </w:rPr>
              <w:br w:type="textWrapping"/>
            </w:r>
            <w:r>
              <w:rPr>
                <w:rFonts w:hint="eastAsia"/>
                <w:color w:val="auto"/>
                <w:szCs w:val="21"/>
                <w:lang w:eastAsia="zh-CN" w:bidi="ar"/>
              </w:rPr>
              <w:t>3、电机功率：≤241W；</w:t>
            </w:r>
            <w:r>
              <w:rPr>
                <w:rFonts w:hint="eastAsia"/>
                <w:color w:val="auto"/>
                <w:szCs w:val="21"/>
                <w:lang w:eastAsia="zh-CN" w:bidi="ar"/>
              </w:rPr>
              <w:br w:type="textWrapping"/>
            </w:r>
            <w:r>
              <w:rPr>
                <w:rFonts w:hint="eastAsia"/>
                <w:color w:val="auto"/>
                <w:szCs w:val="21"/>
                <w:lang w:eastAsia="zh-CN" w:bidi="ar"/>
              </w:rPr>
              <w:t>4、外形尺寸室内机主体（宽×深× 高）mm：≤300×(1100+75)×800；</w:t>
            </w:r>
            <w:r>
              <w:rPr>
                <w:rFonts w:hint="eastAsia"/>
                <w:color w:val="auto"/>
                <w:szCs w:val="21"/>
                <w:lang w:eastAsia="zh-CN" w:bidi="ar"/>
              </w:rPr>
              <w:br w:type="textWrapping"/>
            </w:r>
            <w:r>
              <w:rPr>
                <w:rFonts w:hint="eastAsia"/>
                <w:color w:val="auto"/>
                <w:szCs w:val="21"/>
                <w:lang w:eastAsia="zh-CN" w:bidi="ar"/>
              </w:rPr>
              <w:t>5、噪音（中档）（A声压级）：≤39dB；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6332BD">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9E2712">
            <w:pPr>
              <w:jc w:val="center"/>
              <w:textAlignment w:val="center"/>
              <w:rPr>
                <w:color w:val="auto"/>
                <w:szCs w:val="21"/>
              </w:rPr>
            </w:pPr>
            <w:r>
              <w:rPr>
                <w:rFonts w:hint="eastAsia"/>
                <w:color w:val="auto"/>
                <w:szCs w:val="21"/>
                <w:lang w:eastAsia="zh-CN" w:bidi="ar"/>
              </w:rPr>
              <w:t>1</w:t>
            </w:r>
          </w:p>
        </w:tc>
      </w:tr>
      <w:tr w14:paraId="059CBF69">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649789">
            <w:pPr>
              <w:jc w:val="center"/>
              <w:textAlignment w:val="center"/>
              <w:rPr>
                <w:rFonts w:hint="eastAsia"/>
                <w:color w:val="auto"/>
                <w:szCs w:val="21"/>
                <w:lang w:eastAsia="zh-CN" w:bidi="ar"/>
              </w:rPr>
            </w:pPr>
            <w:r>
              <w:rPr>
                <w:rFonts w:hint="eastAsia"/>
                <w:color w:val="auto"/>
                <w:szCs w:val="21"/>
                <w:lang w:eastAsia="zh-CN" w:bidi="ar"/>
              </w:rPr>
              <w:t>1</w:t>
            </w:r>
            <w:r>
              <w:rPr>
                <w:color w:val="auto"/>
                <w:szCs w:val="21"/>
                <w:lang w:eastAsia="zh-CN" w:bidi="ar"/>
              </w:rPr>
              <w:t>2</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1647D8">
            <w:pPr>
              <w:jc w:val="center"/>
              <w:textAlignment w:val="center"/>
              <w:rPr>
                <w:rFonts w:hint="eastAsia"/>
                <w:color w:val="auto"/>
                <w:szCs w:val="21"/>
                <w:lang w:eastAsia="zh-CN" w:bidi="ar"/>
              </w:rPr>
            </w:pPr>
            <w:r>
              <w:rPr>
                <w:rFonts w:hint="eastAsia"/>
                <w:color w:val="auto"/>
                <w:szCs w:val="21"/>
                <w:lang w:eastAsia="zh-CN" w:bidi="ar"/>
              </w:rPr>
              <w:t>多联变频室内天花机-文华苑7栋2楼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0ACF2AF3">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2、制冷量：≥6.0KW，制热量：≥7.0KW；</w:t>
            </w:r>
            <w:r>
              <w:rPr>
                <w:rFonts w:hint="eastAsia"/>
                <w:color w:val="auto"/>
                <w:szCs w:val="21"/>
                <w:lang w:eastAsia="zh-CN" w:bidi="ar"/>
              </w:rPr>
              <w:br w:type="textWrapping"/>
            </w:r>
            <w:r>
              <w:rPr>
                <w:rFonts w:hint="eastAsia"/>
                <w:color w:val="auto"/>
                <w:szCs w:val="21"/>
                <w:lang w:eastAsia="zh-CN" w:bidi="ar"/>
              </w:rPr>
              <w:t>3、电机功率：≤28W；</w:t>
            </w:r>
            <w:r>
              <w:rPr>
                <w:rFonts w:hint="eastAsia"/>
                <w:color w:val="auto"/>
                <w:szCs w:val="21"/>
                <w:lang w:eastAsia="zh-CN" w:bidi="ar"/>
              </w:rPr>
              <w:br w:type="textWrapping"/>
            </w:r>
            <w:r>
              <w:rPr>
                <w:rFonts w:hint="eastAsia"/>
                <w:color w:val="auto"/>
                <w:szCs w:val="21"/>
                <w:lang w:eastAsia="zh-CN" w:bidi="ar"/>
              </w:rPr>
              <w:t>4、外形尺寸室内机主体(高H×宽W×厚D)mm：≤238×840×840；</w:t>
            </w:r>
            <w:r>
              <w:rPr>
                <w:rFonts w:hint="eastAsia"/>
                <w:color w:val="auto"/>
                <w:szCs w:val="21"/>
                <w:lang w:eastAsia="zh-CN" w:bidi="ar"/>
              </w:rPr>
              <w:br w:type="textWrapping"/>
            </w:r>
            <w:r>
              <w:rPr>
                <w:rFonts w:hint="eastAsia"/>
                <w:color w:val="auto"/>
                <w:szCs w:val="21"/>
                <w:lang w:eastAsia="zh-CN" w:bidi="ar"/>
              </w:rPr>
              <w:t>5、噪音（高档）（A声压级）：≤37dB；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AF5AF5">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414911">
            <w:pPr>
              <w:jc w:val="center"/>
              <w:textAlignment w:val="center"/>
              <w:rPr>
                <w:rFonts w:hint="eastAsia"/>
                <w:color w:val="auto"/>
                <w:szCs w:val="21"/>
                <w:lang w:eastAsia="zh-CN" w:bidi="ar"/>
              </w:rPr>
            </w:pPr>
            <w:r>
              <w:rPr>
                <w:rFonts w:hint="eastAsia"/>
                <w:color w:val="auto"/>
                <w:szCs w:val="21"/>
                <w:lang w:eastAsia="zh-CN" w:bidi="ar"/>
              </w:rPr>
              <w:t>3</w:t>
            </w:r>
          </w:p>
        </w:tc>
      </w:tr>
      <w:tr w14:paraId="3A63D18F">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987CF5">
            <w:pPr>
              <w:jc w:val="center"/>
              <w:textAlignment w:val="center"/>
              <w:rPr>
                <w:rFonts w:hint="eastAsia"/>
                <w:color w:val="auto"/>
                <w:szCs w:val="21"/>
                <w:lang w:eastAsia="zh-CN" w:bidi="ar"/>
              </w:rPr>
            </w:pPr>
            <w:r>
              <w:rPr>
                <w:rFonts w:hint="eastAsia"/>
                <w:color w:val="auto"/>
                <w:szCs w:val="21"/>
                <w:lang w:eastAsia="zh-CN" w:bidi="ar"/>
              </w:rPr>
              <w:t>1</w:t>
            </w:r>
            <w:r>
              <w:rPr>
                <w:color w:val="auto"/>
                <w:szCs w:val="21"/>
                <w:lang w:eastAsia="zh-CN" w:bidi="ar"/>
              </w:rPr>
              <w:t>3</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FE920D">
            <w:pPr>
              <w:jc w:val="center"/>
              <w:textAlignment w:val="center"/>
              <w:rPr>
                <w:rFonts w:hint="eastAsia"/>
                <w:color w:val="auto"/>
                <w:szCs w:val="21"/>
                <w:lang w:eastAsia="zh-CN" w:bidi="ar"/>
              </w:rPr>
            </w:pPr>
            <w:r>
              <w:rPr>
                <w:rFonts w:hint="eastAsia"/>
                <w:color w:val="auto"/>
                <w:szCs w:val="21"/>
                <w:lang w:eastAsia="zh-CN" w:bidi="ar"/>
              </w:rPr>
              <w:t>多联变频室内天花机-文华苑7栋2楼、3楼、4楼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7135EEC3">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2、制冷量：≥16.0KW，制热量：≥18.0KW；</w:t>
            </w:r>
            <w:r>
              <w:rPr>
                <w:rFonts w:hint="eastAsia"/>
                <w:color w:val="auto"/>
                <w:szCs w:val="21"/>
                <w:lang w:eastAsia="zh-CN" w:bidi="ar"/>
              </w:rPr>
              <w:br w:type="textWrapping"/>
            </w:r>
            <w:r>
              <w:rPr>
                <w:rFonts w:hint="eastAsia"/>
                <w:color w:val="auto"/>
                <w:szCs w:val="21"/>
                <w:lang w:eastAsia="zh-CN" w:bidi="ar"/>
              </w:rPr>
              <w:t>3、电机功率：≤110W；</w:t>
            </w:r>
            <w:r>
              <w:rPr>
                <w:rFonts w:hint="eastAsia"/>
                <w:color w:val="auto"/>
                <w:szCs w:val="21"/>
                <w:lang w:eastAsia="zh-CN" w:bidi="ar"/>
              </w:rPr>
              <w:br w:type="textWrapping"/>
            </w:r>
            <w:r>
              <w:rPr>
                <w:rFonts w:hint="eastAsia"/>
                <w:color w:val="auto"/>
                <w:szCs w:val="21"/>
                <w:lang w:eastAsia="zh-CN" w:bidi="ar"/>
              </w:rPr>
              <w:t>4、外形尺寸室内机主体(高H×宽W×厚D)mm：≤288×840×840；</w:t>
            </w:r>
            <w:r>
              <w:rPr>
                <w:rFonts w:hint="eastAsia"/>
                <w:color w:val="auto"/>
                <w:szCs w:val="21"/>
                <w:lang w:eastAsia="zh-CN" w:bidi="ar"/>
              </w:rPr>
              <w:br w:type="textWrapping"/>
            </w:r>
            <w:r>
              <w:rPr>
                <w:rFonts w:hint="eastAsia"/>
                <w:color w:val="auto"/>
                <w:szCs w:val="21"/>
                <w:lang w:eastAsia="zh-CN" w:bidi="ar"/>
              </w:rPr>
              <w:t>5、噪音（高档）（A声压级）：≤49dB；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159A5D">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CFAE71">
            <w:pPr>
              <w:jc w:val="center"/>
              <w:textAlignment w:val="center"/>
              <w:rPr>
                <w:rFonts w:hint="eastAsia"/>
                <w:color w:val="auto"/>
                <w:szCs w:val="21"/>
                <w:lang w:eastAsia="zh-CN" w:bidi="ar"/>
              </w:rPr>
            </w:pPr>
            <w:r>
              <w:rPr>
                <w:rFonts w:hint="eastAsia"/>
                <w:color w:val="auto"/>
                <w:szCs w:val="21"/>
                <w:lang w:eastAsia="zh-CN" w:bidi="ar"/>
              </w:rPr>
              <w:t>27</w:t>
            </w:r>
          </w:p>
        </w:tc>
      </w:tr>
      <w:tr w14:paraId="7866B9B7">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61A855">
            <w:pPr>
              <w:jc w:val="center"/>
              <w:textAlignment w:val="center"/>
              <w:rPr>
                <w:rFonts w:hint="eastAsia"/>
                <w:color w:val="auto"/>
                <w:szCs w:val="21"/>
                <w:lang w:eastAsia="zh-CN" w:bidi="ar"/>
              </w:rPr>
            </w:pPr>
            <w:r>
              <w:rPr>
                <w:rFonts w:hint="eastAsia"/>
                <w:color w:val="auto"/>
                <w:szCs w:val="21"/>
                <w:lang w:eastAsia="zh-CN" w:bidi="ar"/>
              </w:rPr>
              <w:t>1</w:t>
            </w:r>
            <w:r>
              <w:rPr>
                <w:color w:val="auto"/>
                <w:szCs w:val="21"/>
                <w:lang w:eastAsia="zh-CN" w:bidi="ar"/>
              </w:rPr>
              <w:t>4</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83937B">
            <w:pPr>
              <w:jc w:val="center"/>
              <w:textAlignment w:val="center"/>
              <w:rPr>
                <w:rFonts w:hint="eastAsia"/>
                <w:color w:val="auto"/>
                <w:szCs w:val="21"/>
                <w:lang w:eastAsia="zh-CN" w:bidi="ar"/>
              </w:rPr>
            </w:pPr>
            <w:r>
              <w:rPr>
                <w:rFonts w:hint="eastAsia"/>
                <w:color w:val="auto"/>
                <w:szCs w:val="21"/>
                <w:lang w:eastAsia="zh-CN" w:bidi="ar"/>
              </w:rPr>
              <w:t>多联变频室内天花机-文华苑7栋2楼、4楼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4DBD9DEA">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2、制冷量：≥12.5KW，制热量：≥14.0KW；</w:t>
            </w:r>
            <w:r>
              <w:rPr>
                <w:rFonts w:hint="eastAsia"/>
                <w:color w:val="auto"/>
                <w:szCs w:val="21"/>
                <w:lang w:eastAsia="zh-CN" w:bidi="ar"/>
              </w:rPr>
              <w:br w:type="textWrapping"/>
            </w:r>
            <w:r>
              <w:rPr>
                <w:rFonts w:hint="eastAsia"/>
                <w:color w:val="auto"/>
                <w:szCs w:val="21"/>
                <w:lang w:eastAsia="zh-CN" w:bidi="ar"/>
              </w:rPr>
              <w:t>3、电机功率：≤98W；</w:t>
            </w:r>
            <w:r>
              <w:rPr>
                <w:rFonts w:hint="eastAsia"/>
                <w:color w:val="auto"/>
                <w:szCs w:val="21"/>
                <w:lang w:eastAsia="zh-CN" w:bidi="ar"/>
              </w:rPr>
              <w:br w:type="textWrapping"/>
            </w:r>
            <w:r>
              <w:rPr>
                <w:rFonts w:hint="eastAsia"/>
                <w:color w:val="auto"/>
                <w:szCs w:val="21"/>
                <w:lang w:eastAsia="zh-CN" w:bidi="ar"/>
              </w:rPr>
              <w:t>4、外形尺寸室内机主体(高H×宽W×厚D)mm：≤288×840×840；</w:t>
            </w:r>
            <w:r>
              <w:rPr>
                <w:rFonts w:hint="eastAsia"/>
                <w:color w:val="auto"/>
                <w:szCs w:val="21"/>
                <w:lang w:eastAsia="zh-CN" w:bidi="ar"/>
              </w:rPr>
              <w:br w:type="textWrapping"/>
            </w:r>
            <w:r>
              <w:rPr>
                <w:rFonts w:hint="eastAsia"/>
                <w:color w:val="auto"/>
                <w:szCs w:val="21"/>
                <w:lang w:eastAsia="zh-CN" w:bidi="ar"/>
              </w:rPr>
              <w:t>5、噪音（高档）（A声压级）：≤48dB；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5FF7BD">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B016C7">
            <w:pPr>
              <w:jc w:val="center"/>
              <w:textAlignment w:val="center"/>
              <w:rPr>
                <w:rFonts w:hint="eastAsia"/>
                <w:color w:val="auto"/>
                <w:szCs w:val="21"/>
                <w:lang w:eastAsia="zh-CN" w:bidi="ar"/>
              </w:rPr>
            </w:pPr>
            <w:r>
              <w:rPr>
                <w:rFonts w:hint="eastAsia"/>
                <w:color w:val="auto"/>
                <w:szCs w:val="21"/>
                <w:lang w:eastAsia="zh-CN" w:bidi="ar"/>
              </w:rPr>
              <w:t>11</w:t>
            </w:r>
          </w:p>
        </w:tc>
      </w:tr>
      <w:tr w14:paraId="196F9D67">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E40F52">
            <w:pPr>
              <w:jc w:val="center"/>
              <w:textAlignment w:val="center"/>
              <w:rPr>
                <w:rFonts w:hint="eastAsia"/>
                <w:color w:val="auto"/>
                <w:szCs w:val="21"/>
                <w:lang w:eastAsia="zh-CN" w:bidi="ar"/>
              </w:rPr>
            </w:pPr>
            <w:r>
              <w:rPr>
                <w:rFonts w:hint="eastAsia"/>
                <w:color w:val="auto"/>
                <w:szCs w:val="21"/>
                <w:lang w:eastAsia="zh-CN" w:bidi="ar"/>
              </w:rPr>
              <w:t>1</w:t>
            </w:r>
            <w:r>
              <w:rPr>
                <w:color w:val="auto"/>
                <w:szCs w:val="21"/>
                <w:lang w:eastAsia="zh-CN" w:bidi="ar"/>
              </w:rPr>
              <w:t>5</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2CABC2">
            <w:pPr>
              <w:jc w:val="center"/>
              <w:textAlignment w:val="center"/>
              <w:rPr>
                <w:rFonts w:hint="eastAsia"/>
                <w:color w:val="auto"/>
                <w:szCs w:val="21"/>
                <w:lang w:eastAsia="zh-CN" w:bidi="ar"/>
              </w:rPr>
            </w:pPr>
            <w:r>
              <w:rPr>
                <w:rFonts w:hint="eastAsia"/>
                <w:color w:val="auto"/>
                <w:szCs w:val="21"/>
                <w:lang w:eastAsia="zh-CN" w:bidi="ar"/>
              </w:rPr>
              <w:t>多联变频室内天花机-文华苑7栋4楼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77C60BC3">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2、制冷量：≥9.0KW，制热量：≥10.0KW；</w:t>
            </w:r>
            <w:r>
              <w:rPr>
                <w:rFonts w:hint="eastAsia"/>
                <w:color w:val="auto"/>
                <w:szCs w:val="21"/>
                <w:lang w:eastAsia="zh-CN" w:bidi="ar"/>
              </w:rPr>
              <w:br w:type="textWrapping"/>
            </w:r>
            <w:r>
              <w:rPr>
                <w:rFonts w:hint="eastAsia"/>
                <w:color w:val="auto"/>
                <w:szCs w:val="21"/>
                <w:lang w:eastAsia="zh-CN" w:bidi="ar"/>
              </w:rPr>
              <w:t>3、电机功率：≤43W；</w:t>
            </w:r>
            <w:r>
              <w:rPr>
                <w:rFonts w:hint="eastAsia"/>
                <w:color w:val="auto"/>
                <w:szCs w:val="21"/>
                <w:lang w:eastAsia="zh-CN" w:bidi="ar"/>
              </w:rPr>
              <w:br w:type="textWrapping"/>
            </w:r>
            <w:r>
              <w:rPr>
                <w:rFonts w:hint="eastAsia"/>
                <w:color w:val="auto"/>
                <w:szCs w:val="21"/>
                <w:lang w:eastAsia="zh-CN" w:bidi="ar"/>
              </w:rPr>
              <w:t>4、外形尺寸室内机主体(高H×宽W×厚D)mm：≤238×840×840；</w:t>
            </w:r>
            <w:r>
              <w:rPr>
                <w:rFonts w:hint="eastAsia"/>
                <w:color w:val="auto"/>
                <w:szCs w:val="21"/>
                <w:lang w:eastAsia="zh-CN" w:bidi="ar"/>
              </w:rPr>
              <w:br w:type="textWrapping"/>
            </w:r>
            <w:r>
              <w:rPr>
                <w:rFonts w:hint="eastAsia"/>
                <w:color w:val="auto"/>
                <w:szCs w:val="21"/>
                <w:lang w:eastAsia="zh-CN" w:bidi="ar"/>
              </w:rPr>
              <w:t>5、噪音（高档）（A声压级）：≤41dB；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BE3353">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C3B7D1">
            <w:pPr>
              <w:jc w:val="center"/>
              <w:textAlignment w:val="center"/>
              <w:rPr>
                <w:rFonts w:hint="eastAsia"/>
                <w:color w:val="auto"/>
                <w:szCs w:val="21"/>
                <w:lang w:eastAsia="zh-CN" w:bidi="ar"/>
              </w:rPr>
            </w:pPr>
            <w:r>
              <w:rPr>
                <w:rFonts w:hint="eastAsia"/>
                <w:color w:val="auto"/>
                <w:szCs w:val="21"/>
                <w:lang w:eastAsia="zh-CN" w:bidi="ar"/>
              </w:rPr>
              <w:t>10</w:t>
            </w:r>
          </w:p>
        </w:tc>
      </w:tr>
      <w:tr w14:paraId="3B7BB1A9">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08F36E">
            <w:pPr>
              <w:jc w:val="center"/>
              <w:textAlignment w:val="center"/>
              <w:rPr>
                <w:rFonts w:hint="eastAsia"/>
                <w:color w:val="auto"/>
                <w:szCs w:val="21"/>
                <w:lang w:eastAsia="zh-CN" w:bidi="ar"/>
              </w:rPr>
            </w:pPr>
            <w:r>
              <w:rPr>
                <w:rFonts w:hint="eastAsia"/>
                <w:color w:val="auto"/>
                <w:szCs w:val="21"/>
                <w:lang w:eastAsia="zh-CN" w:bidi="ar"/>
              </w:rPr>
              <w:t>1</w:t>
            </w:r>
            <w:r>
              <w:rPr>
                <w:color w:val="auto"/>
                <w:szCs w:val="21"/>
                <w:lang w:eastAsia="zh-CN" w:bidi="ar"/>
              </w:rPr>
              <w:t>6</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6FA989">
            <w:pPr>
              <w:jc w:val="center"/>
              <w:textAlignment w:val="center"/>
              <w:rPr>
                <w:rFonts w:hint="eastAsia"/>
                <w:color w:val="auto"/>
                <w:szCs w:val="21"/>
                <w:lang w:eastAsia="zh-CN" w:bidi="ar"/>
              </w:rPr>
            </w:pPr>
            <w:r>
              <w:rPr>
                <w:rFonts w:hint="eastAsia"/>
                <w:color w:val="auto"/>
                <w:szCs w:val="21"/>
                <w:lang w:eastAsia="zh-CN" w:bidi="ar"/>
              </w:rPr>
              <w:t>多联变频室内天花机-文华苑7栋2楼和励教楼B区夹层1楼、2楼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7BC7E028">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2、制冷量：≥5.0KW，制热量：≥5.0KW；</w:t>
            </w:r>
            <w:r>
              <w:rPr>
                <w:rFonts w:hint="eastAsia"/>
                <w:color w:val="auto"/>
                <w:szCs w:val="21"/>
                <w:lang w:eastAsia="zh-CN" w:bidi="ar"/>
              </w:rPr>
              <w:br w:type="textWrapping"/>
            </w:r>
            <w:r>
              <w:rPr>
                <w:rFonts w:hint="eastAsia"/>
                <w:color w:val="auto"/>
                <w:szCs w:val="21"/>
                <w:lang w:eastAsia="zh-CN" w:bidi="ar"/>
              </w:rPr>
              <w:t>3、电机功率：≤28W；</w:t>
            </w:r>
            <w:r>
              <w:rPr>
                <w:rFonts w:hint="eastAsia"/>
                <w:color w:val="auto"/>
                <w:szCs w:val="21"/>
                <w:lang w:eastAsia="zh-CN" w:bidi="ar"/>
              </w:rPr>
              <w:br w:type="textWrapping"/>
            </w:r>
            <w:r>
              <w:rPr>
                <w:rFonts w:hint="eastAsia"/>
                <w:color w:val="auto"/>
                <w:szCs w:val="21"/>
                <w:lang w:eastAsia="zh-CN" w:bidi="ar"/>
              </w:rPr>
              <w:t>4、外形尺寸室内机主体(高H×宽W×厚D)mm：≤238×840×840；</w:t>
            </w:r>
            <w:r>
              <w:rPr>
                <w:rFonts w:hint="eastAsia"/>
                <w:color w:val="auto"/>
                <w:szCs w:val="21"/>
                <w:lang w:eastAsia="zh-CN" w:bidi="ar"/>
              </w:rPr>
              <w:br w:type="textWrapping"/>
            </w:r>
            <w:r>
              <w:rPr>
                <w:rFonts w:hint="eastAsia"/>
                <w:color w:val="auto"/>
                <w:szCs w:val="21"/>
                <w:lang w:eastAsia="zh-CN" w:bidi="ar"/>
              </w:rPr>
              <w:t>5、噪音（高档）（A声压级）：≤35dB；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EF543E">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7FB627">
            <w:pPr>
              <w:jc w:val="center"/>
              <w:textAlignment w:val="center"/>
              <w:rPr>
                <w:rFonts w:hint="eastAsia"/>
                <w:color w:val="auto"/>
                <w:szCs w:val="21"/>
                <w:lang w:eastAsia="zh-CN" w:bidi="ar"/>
              </w:rPr>
            </w:pPr>
            <w:r>
              <w:rPr>
                <w:rFonts w:hint="eastAsia"/>
                <w:color w:val="auto"/>
                <w:szCs w:val="21"/>
                <w:lang w:eastAsia="zh-CN" w:bidi="ar"/>
              </w:rPr>
              <w:t>12</w:t>
            </w:r>
          </w:p>
        </w:tc>
      </w:tr>
      <w:tr w14:paraId="6FA2C8CA">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B162EB">
            <w:pPr>
              <w:jc w:val="center"/>
              <w:textAlignment w:val="center"/>
              <w:rPr>
                <w:rFonts w:hint="eastAsia"/>
                <w:color w:val="auto"/>
                <w:szCs w:val="21"/>
                <w:lang w:eastAsia="zh-CN" w:bidi="ar"/>
              </w:rPr>
            </w:pPr>
            <w:r>
              <w:rPr>
                <w:rFonts w:hint="eastAsia"/>
                <w:color w:val="auto"/>
                <w:szCs w:val="21"/>
                <w:lang w:eastAsia="zh-CN" w:bidi="ar"/>
              </w:rPr>
              <w:t>1</w:t>
            </w:r>
            <w:r>
              <w:rPr>
                <w:color w:val="auto"/>
                <w:szCs w:val="21"/>
                <w:lang w:eastAsia="zh-CN" w:bidi="ar"/>
              </w:rPr>
              <w:t>7</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2CC0F1">
            <w:pPr>
              <w:jc w:val="center"/>
              <w:textAlignment w:val="center"/>
              <w:rPr>
                <w:rFonts w:hint="eastAsia"/>
                <w:color w:val="auto"/>
                <w:szCs w:val="21"/>
                <w:lang w:eastAsia="zh-CN" w:bidi="ar"/>
              </w:rPr>
            </w:pPr>
            <w:r>
              <w:rPr>
                <w:rFonts w:hint="eastAsia"/>
                <w:color w:val="auto"/>
                <w:szCs w:val="21"/>
                <w:lang w:eastAsia="zh-CN" w:bidi="ar"/>
              </w:rPr>
              <w:t>多联变频室内天花机1-文华苑7栋2楼、3楼和励教楼B区夹层1楼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55F2A2C9">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2、制冷量：≥8.0KW，制热量：≥9.0KW；</w:t>
            </w:r>
            <w:r>
              <w:rPr>
                <w:rFonts w:hint="eastAsia"/>
                <w:color w:val="auto"/>
                <w:szCs w:val="21"/>
                <w:lang w:eastAsia="zh-CN" w:bidi="ar"/>
              </w:rPr>
              <w:br w:type="textWrapping"/>
            </w:r>
            <w:r>
              <w:rPr>
                <w:rFonts w:hint="eastAsia"/>
                <w:color w:val="auto"/>
                <w:szCs w:val="21"/>
                <w:lang w:eastAsia="zh-CN" w:bidi="ar"/>
              </w:rPr>
              <w:t>3、电机功率：≤37W；</w:t>
            </w:r>
            <w:r>
              <w:rPr>
                <w:rFonts w:hint="eastAsia"/>
                <w:color w:val="auto"/>
                <w:szCs w:val="21"/>
                <w:lang w:eastAsia="zh-CN" w:bidi="ar"/>
              </w:rPr>
              <w:br w:type="textWrapping"/>
            </w:r>
            <w:r>
              <w:rPr>
                <w:rFonts w:hint="eastAsia"/>
                <w:color w:val="auto"/>
                <w:szCs w:val="21"/>
                <w:lang w:eastAsia="zh-CN" w:bidi="ar"/>
              </w:rPr>
              <w:t>4、外形尺寸室内机主体(高H×宽W×厚D)mm：≤238×840×840；</w:t>
            </w:r>
            <w:r>
              <w:rPr>
                <w:rFonts w:hint="eastAsia"/>
                <w:color w:val="auto"/>
                <w:szCs w:val="21"/>
                <w:lang w:eastAsia="zh-CN" w:bidi="ar"/>
              </w:rPr>
              <w:br w:type="textWrapping"/>
            </w:r>
            <w:r>
              <w:rPr>
                <w:rFonts w:hint="eastAsia"/>
                <w:color w:val="auto"/>
                <w:szCs w:val="21"/>
                <w:lang w:eastAsia="zh-CN" w:bidi="ar"/>
              </w:rPr>
              <w:t>5、噪音（高档）（A声压级）：≤39dB；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5BCC90">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C39E75">
            <w:pPr>
              <w:jc w:val="center"/>
              <w:textAlignment w:val="center"/>
              <w:rPr>
                <w:rFonts w:hint="eastAsia"/>
                <w:color w:val="auto"/>
                <w:szCs w:val="21"/>
                <w:lang w:eastAsia="zh-CN" w:bidi="ar"/>
              </w:rPr>
            </w:pPr>
            <w:r>
              <w:rPr>
                <w:rFonts w:hint="eastAsia"/>
                <w:color w:val="auto"/>
                <w:szCs w:val="21"/>
                <w:lang w:eastAsia="zh-CN" w:bidi="ar"/>
              </w:rPr>
              <w:t>3</w:t>
            </w:r>
          </w:p>
        </w:tc>
      </w:tr>
      <w:tr w14:paraId="5CFC334D">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1CB776">
            <w:pPr>
              <w:jc w:val="center"/>
              <w:textAlignment w:val="center"/>
              <w:rPr>
                <w:rFonts w:hint="eastAsia"/>
                <w:color w:val="auto"/>
                <w:szCs w:val="21"/>
                <w:lang w:eastAsia="zh-CN" w:bidi="ar"/>
              </w:rPr>
            </w:pPr>
            <w:r>
              <w:rPr>
                <w:rFonts w:hint="eastAsia"/>
                <w:color w:val="auto"/>
                <w:szCs w:val="21"/>
                <w:lang w:eastAsia="zh-CN" w:bidi="ar"/>
              </w:rPr>
              <w:t>1</w:t>
            </w:r>
            <w:r>
              <w:rPr>
                <w:color w:val="auto"/>
                <w:szCs w:val="21"/>
                <w:lang w:eastAsia="zh-CN" w:bidi="ar"/>
              </w:rPr>
              <w:t>8</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B7129E">
            <w:pPr>
              <w:jc w:val="center"/>
              <w:textAlignment w:val="center"/>
              <w:rPr>
                <w:rFonts w:hint="eastAsia"/>
                <w:color w:val="auto"/>
                <w:szCs w:val="21"/>
                <w:lang w:eastAsia="zh-CN" w:bidi="ar"/>
              </w:rPr>
            </w:pPr>
            <w:r>
              <w:rPr>
                <w:rFonts w:hint="eastAsia"/>
                <w:color w:val="auto"/>
                <w:szCs w:val="21"/>
                <w:lang w:eastAsia="zh-CN" w:bidi="ar"/>
              </w:rPr>
              <w:t>多联变频室内天花机2-文华苑7栋2楼、3楼和励教楼B区夹层1楼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40520ED7">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2、制冷量：≥11.0KW，制热量：≥13.0KW；</w:t>
            </w:r>
            <w:r>
              <w:rPr>
                <w:rFonts w:hint="eastAsia"/>
                <w:color w:val="auto"/>
                <w:szCs w:val="21"/>
                <w:lang w:eastAsia="zh-CN" w:bidi="ar"/>
              </w:rPr>
              <w:br w:type="textWrapping"/>
            </w:r>
            <w:r>
              <w:rPr>
                <w:rFonts w:hint="eastAsia"/>
                <w:color w:val="auto"/>
                <w:szCs w:val="21"/>
                <w:lang w:eastAsia="zh-CN" w:bidi="ar"/>
              </w:rPr>
              <w:t>3、电机功率：≤60W；</w:t>
            </w:r>
            <w:r>
              <w:rPr>
                <w:rFonts w:hint="eastAsia"/>
                <w:color w:val="auto"/>
                <w:szCs w:val="21"/>
                <w:lang w:eastAsia="zh-CN" w:bidi="ar"/>
              </w:rPr>
              <w:br w:type="textWrapping"/>
            </w:r>
            <w:r>
              <w:rPr>
                <w:rFonts w:hint="eastAsia"/>
                <w:color w:val="auto"/>
                <w:szCs w:val="21"/>
                <w:lang w:eastAsia="zh-CN" w:bidi="ar"/>
              </w:rPr>
              <w:t>4、外形尺寸室内机主体(高H×宽W×厚D)mm：≤288×840×840；</w:t>
            </w:r>
            <w:r>
              <w:rPr>
                <w:rFonts w:hint="eastAsia"/>
                <w:color w:val="auto"/>
                <w:szCs w:val="21"/>
                <w:lang w:eastAsia="zh-CN" w:bidi="ar"/>
              </w:rPr>
              <w:br w:type="textWrapping"/>
            </w:r>
            <w:r>
              <w:rPr>
                <w:rFonts w:hint="eastAsia"/>
                <w:color w:val="auto"/>
                <w:szCs w:val="21"/>
                <w:lang w:eastAsia="zh-CN" w:bidi="ar"/>
              </w:rPr>
              <w:t>5、噪音（高档）（A声压级）：≤44dB；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1026F9">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B3E245">
            <w:pPr>
              <w:jc w:val="center"/>
              <w:textAlignment w:val="center"/>
              <w:rPr>
                <w:rFonts w:hint="eastAsia"/>
                <w:color w:val="auto"/>
                <w:szCs w:val="21"/>
                <w:lang w:eastAsia="zh-CN" w:bidi="ar"/>
              </w:rPr>
            </w:pPr>
            <w:r>
              <w:rPr>
                <w:rFonts w:hint="eastAsia"/>
                <w:color w:val="auto"/>
                <w:szCs w:val="21"/>
                <w:lang w:eastAsia="zh-CN" w:bidi="ar"/>
              </w:rPr>
              <w:t>7</w:t>
            </w:r>
          </w:p>
        </w:tc>
      </w:tr>
      <w:tr w14:paraId="3AE788C9">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96D801">
            <w:pPr>
              <w:jc w:val="center"/>
              <w:textAlignment w:val="center"/>
              <w:rPr>
                <w:rFonts w:hint="eastAsia"/>
                <w:color w:val="auto"/>
                <w:szCs w:val="21"/>
                <w:lang w:eastAsia="zh-CN" w:bidi="ar"/>
              </w:rPr>
            </w:pPr>
            <w:r>
              <w:rPr>
                <w:rFonts w:hint="eastAsia"/>
                <w:color w:val="auto"/>
                <w:szCs w:val="21"/>
                <w:lang w:eastAsia="zh-CN" w:bidi="ar"/>
              </w:rPr>
              <w:t>1</w:t>
            </w:r>
            <w:r>
              <w:rPr>
                <w:color w:val="auto"/>
                <w:szCs w:val="21"/>
                <w:lang w:eastAsia="zh-CN" w:bidi="ar"/>
              </w:rPr>
              <w:t>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E963D2">
            <w:pPr>
              <w:jc w:val="center"/>
              <w:textAlignment w:val="center"/>
              <w:rPr>
                <w:rFonts w:hint="eastAsia"/>
                <w:color w:val="auto"/>
                <w:szCs w:val="21"/>
                <w:lang w:eastAsia="zh-CN" w:bidi="ar"/>
              </w:rPr>
            </w:pPr>
            <w:r>
              <w:rPr>
                <w:rFonts w:hint="eastAsia"/>
                <w:color w:val="auto"/>
                <w:szCs w:val="21"/>
                <w:lang w:eastAsia="zh-CN" w:bidi="ar"/>
              </w:rPr>
              <w:t>多联变频室内天花机-文华苑7栋2楼、3楼、4楼和励教楼B区夹2楼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5FA757BD">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2、制冷量：≥14.0KW，制热量：≥16.0KW；</w:t>
            </w:r>
            <w:r>
              <w:rPr>
                <w:rFonts w:hint="eastAsia"/>
                <w:color w:val="auto"/>
                <w:szCs w:val="21"/>
                <w:lang w:eastAsia="zh-CN" w:bidi="ar"/>
              </w:rPr>
              <w:br w:type="textWrapping"/>
            </w:r>
            <w:r>
              <w:rPr>
                <w:rFonts w:hint="eastAsia"/>
                <w:color w:val="auto"/>
                <w:szCs w:val="21"/>
                <w:lang w:eastAsia="zh-CN" w:bidi="ar"/>
              </w:rPr>
              <w:t>3、电机功率：≤98W；</w:t>
            </w:r>
            <w:r>
              <w:rPr>
                <w:rFonts w:hint="eastAsia"/>
                <w:color w:val="auto"/>
                <w:szCs w:val="21"/>
                <w:lang w:eastAsia="zh-CN" w:bidi="ar"/>
              </w:rPr>
              <w:br w:type="textWrapping"/>
            </w:r>
            <w:r>
              <w:rPr>
                <w:rFonts w:hint="eastAsia"/>
                <w:color w:val="auto"/>
                <w:szCs w:val="21"/>
                <w:lang w:eastAsia="zh-CN" w:bidi="ar"/>
              </w:rPr>
              <w:t>4、外形尺寸室内机主体(高H×宽W×厚D)mm：≤288×840×840；</w:t>
            </w:r>
            <w:r>
              <w:rPr>
                <w:rFonts w:hint="eastAsia"/>
                <w:color w:val="auto"/>
                <w:szCs w:val="21"/>
                <w:lang w:eastAsia="zh-CN" w:bidi="ar"/>
              </w:rPr>
              <w:br w:type="textWrapping"/>
            </w:r>
            <w:r>
              <w:rPr>
                <w:rFonts w:hint="eastAsia"/>
                <w:color w:val="auto"/>
                <w:szCs w:val="21"/>
                <w:lang w:eastAsia="zh-CN" w:bidi="ar"/>
              </w:rPr>
              <w:t>5、噪音（高档）（A声压级）：≤48dB；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DDCF71">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6BFD77">
            <w:pPr>
              <w:jc w:val="center"/>
              <w:textAlignment w:val="center"/>
              <w:rPr>
                <w:rFonts w:hint="eastAsia"/>
                <w:color w:val="auto"/>
                <w:szCs w:val="21"/>
                <w:lang w:eastAsia="zh-CN" w:bidi="ar"/>
              </w:rPr>
            </w:pPr>
            <w:r>
              <w:rPr>
                <w:rFonts w:hint="eastAsia"/>
                <w:color w:val="auto"/>
                <w:szCs w:val="21"/>
                <w:lang w:eastAsia="zh-CN" w:bidi="ar"/>
              </w:rPr>
              <w:t>6</w:t>
            </w:r>
          </w:p>
        </w:tc>
      </w:tr>
      <w:tr w14:paraId="45E42DD1">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C29DAA">
            <w:pPr>
              <w:jc w:val="center"/>
              <w:textAlignment w:val="center"/>
              <w:rPr>
                <w:rFonts w:hint="eastAsia"/>
                <w:color w:val="auto"/>
                <w:szCs w:val="21"/>
                <w:lang w:eastAsia="zh-CN" w:bidi="ar"/>
              </w:rPr>
            </w:pPr>
            <w:r>
              <w:rPr>
                <w:rFonts w:hint="eastAsia"/>
                <w:color w:val="auto"/>
                <w:szCs w:val="21"/>
                <w:lang w:eastAsia="zh-CN" w:bidi="ar"/>
              </w:rPr>
              <w:t>2</w:t>
            </w:r>
            <w:r>
              <w:rPr>
                <w:color w:val="auto"/>
                <w:szCs w:val="21"/>
                <w:lang w:eastAsia="zh-CN" w:bidi="ar"/>
              </w:rPr>
              <w:t>0</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276357">
            <w:pPr>
              <w:jc w:val="center"/>
              <w:textAlignment w:val="center"/>
              <w:rPr>
                <w:rFonts w:hint="eastAsia"/>
                <w:color w:val="auto"/>
                <w:szCs w:val="21"/>
                <w:lang w:eastAsia="zh-CN" w:bidi="ar"/>
              </w:rPr>
            </w:pPr>
            <w:r>
              <w:rPr>
                <w:rFonts w:hint="eastAsia"/>
                <w:color w:val="auto"/>
                <w:szCs w:val="21"/>
                <w:lang w:eastAsia="zh-CN" w:bidi="ar"/>
              </w:rPr>
              <w:t>多联变频室内天花机-文华苑7栋3楼、5楼和励教楼B区夹层2楼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091ADF9E">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2、制冷量：≥10.0KW，制热量：≥11.0KW；</w:t>
            </w:r>
            <w:r>
              <w:rPr>
                <w:rFonts w:hint="eastAsia"/>
                <w:color w:val="auto"/>
                <w:szCs w:val="21"/>
                <w:lang w:eastAsia="zh-CN" w:bidi="ar"/>
              </w:rPr>
              <w:br w:type="textWrapping"/>
            </w:r>
            <w:r>
              <w:rPr>
                <w:rFonts w:hint="eastAsia"/>
                <w:color w:val="auto"/>
                <w:szCs w:val="21"/>
                <w:lang w:eastAsia="zh-CN" w:bidi="ar"/>
              </w:rPr>
              <w:t>3、电机功率：≤56W；</w:t>
            </w:r>
            <w:r>
              <w:rPr>
                <w:rFonts w:hint="eastAsia"/>
                <w:color w:val="auto"/>
                <w:szCs w:val="21"/>
                <w:lang w:eastAsia="zh-CN" w:bidi="ar"/>
              </w:rPr>
              <w:br w:type="textWrapping"/>
            </w:r>
            <w:r>
              <w:rPr>
                <w:rFonts w:hint="eastAsia"/>
                <w:color w:val="auto"/>
                <w:szCs w:val="21"/>
                <w:lang w:eastAsia="zh-CN" w:bidi="ar"/>
              </w:rPr>
              <w:t>4、外形尺寸室内机主体(高H×宽W×厚D)mm：≤238×840×840；</w:t>
            </w:r>
            <w:r>
              <w:rPr>
                <w:rFonts w:hint="eastAsia"/>
                <w:color w:val="auto"/>
                <w:szCs w:val="21"/>
                <w:lang w:eastAsia="zh-CN" w:bidi="ar"/>
              </w:rPr>
              <w:br w:type="textWrapping"/>
            </w:r>
            <w:r>
              <w:rPr>
                <w:rFonts w:hint="eastAsia"/>
                <w:color w:val="auto"/>
                <w:szCs w:val="21"/>
                <w:lang w:eastAsia="zh-CN" w:bidi="ar"/>
              </w:rPr>
              <w:t>5、噪音（高档）（A声压级）：≤44dB；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017029">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38C4D7">
            <w:pPr>
              <w:jc w:val="center"/>
              <w:textAlignment w:val="center"/>
              <w:rPr>
                <w:rFonts w:hint="eastAsia"/>
                <w:color w:val="auto"/>
                <w:szCs w:val="21"/>
                <w:lang w:eastAsia="zh-CN" w:bidi="ar"/>
              </w:rPr>
            </w:pPr>
            <w:r>
              <w:rPr>
                <w:rFonts w:hint="eastAsia"/>
                <w:color w:val="auto"/>
                <w:szCs w:val="21"/>
                <w:lang w:eastAsia="zh-CN" w:bidi="ar"/>
              </w:rPr>
              <w:t>7</w:t>
            </w:r>
          </w:p>
        </w:tc>
      </w:tr>
      <w:tr w14:paraId="4E611B90">
        <w:tblPrEx>
          <w:tblCellMar>
            <w:top w:w="0" w:type="dxa"/>
            <w:left w:w="108" w:type="dxa"/>
            <w:bottom w:w="0" w:type="dxa"/>
            <w:right w:w="108" w:type="dxa"/>
          </w:tblCellMar>
        </w:tblPrEx>
        <w:trPr>
          <w:trHeight w:val="9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EE8C42">
            <w:pPr>
              <w:jc w:val="center"/>
              <w:textAlignment w:val="center"/>
              <w:rPr>
                <w:rFonts w:hint="eastAsia"/>
                <w:color w:val="auto"/>
                <w:szCs w:val="21"/>
                <w:lang w:eastAsia="zh-CN" w:bidi="ar"/>
              </w:rPr>
            </w:pPr>
            <w:r>
              <w:rPr>
                <w:rFonts w:hint="eastAsia"/>
                <w:color w:val="auto"/>
                <w:szCs w:val="21"/>
                <w:lang w:eastAsia="zh-CN" w:bidi="ar"/>
              </w:rPr>
              <w:t>2</w:t>
            </w:r>
            <w:r>
              <w:rPr>
                <w:color w:val="auto"/>
                <w:szCs w:val="21"/>
                <w:lang w:eastAsia="zh-CN" w:bidi="ar"/>
              </w:rPr>
              <w:t>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87B23D">
            <w:pPr>
              <w:jc w:val="center"/>
              <w:textAlignment w:val="center"/>
              <w:rPr>
                <w:rFonts w:hint="eastAsia"/>
                <w:color w:val="auto"/>
                <w:szCs w:val="21"/>
                <w:lang w:eastAsia="zh-CN" w:bidi="ar"/>
              </w:rPr>
            </w:pPr>
            <w:r>
              <w:rPr>
                <w:rFonts w:hint="eastAsia"/>
                <w:color w:val="auto"/>
                <w:szCs w:val="21"/>
                <w:lang w:eastAsia="zh-CN" w:bidi="ar"/>
              </w:rPr>
              <w:t>多联变频室内天花机-文华苑7栋4楼和励教楼B区夹层1楼、2楼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71CDCE6F">
            <w:pPr>
              <w:textAlignment w:val="top"/>
              <w:rPr>
                <w:rFonts w:hint="eastAsia"/>
                <w:color w:val="auto"/>
                <w:szCs w:val="21"/>
                <w:lang w:eastAsia="zh-CN" w:bidi="ar"/>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2、制冷量：≥3.5KW，制热量：≥4.0KW；</w:t>
            </w:r>
            <w:r>
              <w:rPr>
                <w:rFonts w:hint="eastAsia"/>
                <w:color w:val="auto"/>
                <w:szCs w:val="21"/>
                <w:lang w:eastAsia="zh-CN" w:bidi="ar"/>
              </w:rPr>
              <w:br w:type="textWrapping"/>
            </w:r>
            <w:r>
              <w:rPr>
                <w:rFonts w:hint="eastAsia"/>
                <w:color w:val="auto"/>
                <w:szCs w:val="21"/>
                <w:lang w:eastAsia="zh-CN" w:bidi="ar"/>
              </w:rPr>
              <w:t>3、电机功率：≤16W；</w:t>
            </w:r>
            <w:r>
              <w:rPr>
                <w:rFonts w:hint="eastAsia"/>
                <w:color w:val="auto"/>
                <w:szCs w:val="21"/>
                <w:lang w:eastAsia="zh-CN" w:bidi="ar"/>
              </w:rPr>
              <w:br w:type="textWrapping"/>
            </w:r>
            <w:r>
              <w:rPr>
                <w:rFonts w:hint="eastAsia"/>
                <w:color w:val="auto"/>
                <w:szCs w:val="21"/>
                <w:lang w:eastAsia="zh-CN" w:bidi="ar"/>
              </w:rPr>
              <w:t>4、外形尺寸室内机主体(高H×宽W×厚D)mm：≤225×840×840；</w:t>
            </w:r>
            <w:r>
              <w:rPr>
                <w:rFonts w:hint="eastAsia"/>
                <w:color w:val="auto"/>
                <w:szCs w:val="21"/>
                <w:lang w:eastAsia="zh-CN" w:bidi="ar"/>
              </w:rPr>
              <w:br w:type="textWrapping"/>
            </w:r>
            <w:r>
              <w:rPr>
                <w:rFonts w:hint="eastAsia"/>
                <w:color w:val="auto"/>
                <w:szCs w:val="21"/>
                <w:lang w:eastAsia="zh-CN" w:bidi="ar"/>
              </w:rPr>
              <w:t>5、噪音（高档）（A声压级）：≤34dB；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757753">
            <w:pPr>
              <w:jc w:val="center"/>
              <w:textAlignment w:val="center"/>
              <w:rPr>
                <w:rFonts w:hint="eastAsia"/>
                <w:color w:val="auto"/>
                <w:szCs w:val="21"/>
                <w:lang w:eastAsia="zh-CN" w:bidi="ar"/>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6FA6DC">
            <w:pPr>
              <w:jc w:val="center"/>
              <w:textAlignment w:val="center"/>
              <w:rPr>
                <w:rFonts w:hint="eastAsia"/>
                <w:color w:val="auto"/>
                <w:szCs w:val="21"/>
                <w:lang w:eastAsia="zh-CN" w:bidi="ar"/>
              </w:rPr>
            </w:pPr>
            <w:r>
              <w:rPr>
                <w:rFonts w:hint="eastAsia"/>
                <w:color w:val="auto"/>
                <w:szCs w:val="21"/>
                <w:lang w:eastAsia="zh-CN" w:bidi="ar"/>
              </w:rPr>
              <w:t>15</w:t>
            </w:r>
          </w:p>
        </w:tc>
      </w:tr>
      <w:tr w14:paraId="66DC3194">
        <w:tblPrEx>
          <w:tblCellMar>
            <w:top w:w="0" w:type="dxa"/>
            <w:left w:w="108" w:type="dxa"/>
            <w:bottom w:w="0" w:type="dxa"/>
            <w:right w:w="108" w:type="dxa"/>
          </w:tblCellMar>
        </w:tblPrEx>
        <w:trPr>
          <w:trHeight w:val="28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672295">
            <w:pPr>
              <w:jc w:val="center"/>
              <w:textAlignment w:val="center"/>
              <w:rPr>
                <w:color w:val="auto"/>
                <w:szCs w:val="21"/>
              </w:rPr>
            </w:pPr>
            <w:r>
              <w:rPr>
                <w:color w:val="auto"/>
                <w:szCs w:val="21"/>
                <w:lang w:eastAsia="zh-CN" w:bidi="ar"/>
              </w:rPr>
              <w:t>2</w:t>
            </w:r>
            <w:r>
              <w:rPr>
                <w:rFonts w:hint="eastAsia"/>
                <w:color w:val="auto"/>
                <w:szCs w:val="21"/>
                <w:lang w:eastAsia="zh-CN" w:bidi="ar"/>
              </w:rPr>
              <w:t>2</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A69BC0">
            <w:pPr>
              <w:jc w:val="center"/>
              <w:textAlignment w:val="center"/>
              <w:rPr>
                <w:color w:val="auto"/>
                <w:szCs w:val="21"/>
                <w:lang w:eastAsia="zh-CN"/>
              </w:rPr>
            </w:pPr>
            <w:r>
              <w:rPr>
                <w:rFonts w:hint="eastAsia"/>
                <w:color w:val="auto"/>
                <w:szCs w:val="21"/>
                <w:lang w:eastAsia="zh-CN" w:bidi="ar"/>
              </w:rPr>
              <w:t>多联变频室内天花机-励教楼B区夹层1楼</w:t>
            </w:r>
          </w:p>
        </w:tc>
        <w:tc>
          <w:tcPr>
            <w:tcW w:w="2687" w:type="pct"/>
            <w:tcBorders>
              <w:top w:val="single" w:color="000000" w:sz="4" w:space="0"/>
              <w:left w:val="single" w:color="000000" w:sz="4" w:space="0"/>
              <w:bottom w:val="single" w:color="000000" w:sz="4" w:space="0"/>
              <w:right w:val="single" w:color="000000" w:sz="4" w:space="0"/>
            </w:tcBorders>
            <w:shd w:val="clear" w:color="auto" w:fill="FFFFFF"/>
          </w:tcPr>
          <w:p w14:paraId="1BB1E4A0">
            <w:pPr>
              <w:textAlignment w:val="top"/>
              <w:rPr>
                <w:color w:val="auto"/>
                <w:szCs w:val="21"/>
                <w:lang w:eastAsia="zh-CN"/>
              </w:rPr>
            </w:pPr>
            <w:r>
              <w:rPr>
                <w:rFonts w:hint="eastAsia"/>
                <w:color w:val="auto"/>
                <w:szCs w:val="21"/>
                <w:lang w:eastAsia="zh-CN" w:bidi="ar"/>
              </w:rPr>
              <w:t xml:space="preserve">1、室内机电源：220V ； </w:t>
            </w:r>
            <w:r>
              <w:rPr>
                <w:rFonts w:hint="eastAsia"/>
                <w:color w:val="auto"/>
                <w:szCs w:val="21"/>
                <w:lang w:eastAsia="zh-CN" w:bidi="ar"/>
              </w:rPr>
              <w:br w:type="textWrapping"/>
            </w:r>
            <w:r>
              <w:rPr>
                <w:rFonts w:hint="eastAsia"/>
                <w:color w:val="auto"/>
                <w:szCs w:val="21"/>
                <w:lang w:eastAsia="zh-CN" w:bidi="ar"/>
              </w:rPr>
              <w:t>2、制冷量：≥2.5KW，制热量：≥3.0KW；</w:t>
            </w:r>
            <w:r>
              <w:rPr>
                <w:rFonts w:hint="eastAsia"/>
                <w:color w:val="auto"/>
                <w:szCs w:val="21"/>
                <w:lang w:eastAsia="zh-CN" w:bidi="ar"/>
              </w:rPr>
              <w:br w:type="textWrapping"/>
            </w:r>
            <w:r>
              <w:rPr>
                <w:rFonts w:hint="eastAsia"/>
                <w:color w:val="auto"/>
                <w:szCs w:val="21"/>
                <w:lang w:eastAsia="zh-CN" w:bidi="ar"/>
              </w:rPr>
              <w:t>3、电机功率：≤14W；</w:t>
            </w:r>
            <w:r>
              <w:rPr>
                <w:rFonts w:hint="eastAsia"/>
                <w:color w:val="auto"/>
                <w:szCs w:val="21"/>
                <w:lang w:eastAsia="zh-CN" w:bidi="ar"/>
              </w:rPr>
              <w:br w:type="textWrapping"/>
            </w:r>
            <w:r>
              <w:rPr>
                <w:rFonts w:hint="eastAsia"/>
                <w:color w:val="auto"/>
                <w:szCs w:val="21"/>
                <w:lang w:eastAsia="zh-CN" w:bidi="ar"/>
              </w:rPr>
              <w:t>4、外形尺寸室内机主体(高H×宽W×厚D)mm：≤225×840×840；</w:t>
            </w:r>
            <w:r>
              <w:rPr>
                <w:rFonts w:hint="eastAsia"/>
                <w:color w:val="auto"/>
                <w:szCs w:val="21"/>
                <w:lang w:eastAsia="zh-CN" w:bidi="ar"/>
              </w:rPr>
              <w:br w:type="textWrapping"/>
            </w:r>
            <w:r>
              <w:rPr>
                <w:rFonts w:hint="eastAsia"/>
                <w:color w:val="auto"/>
                <w:szCs w:val="21"/>
                <w:lang w:eastAsia="zh-CN" w:bidi="ar"/>
              </w:rPr>
              <w:t>5、噪音（高档）（A声压级）：≤32dB；</w:t>
            </w:r>
            <w:r>
              <w:rPr>
                <w:rFonts w:hint="eastAsia"/>
                <w:color w:val="auto"/>
                <w:szCs w:val="21"/>
                <w:lang w:eastAsia="zh-CN" w:bidi="ar"/>
              </w:rPr>
              <w:br w:type="textWrapping"/>
            </w:r>
            <w:r>
              <w:rPr>
                <w:rFonts w:hint="eastAsia"/>
                <w:color w:val="auto"/>
                <w:szCs w:val="21"/>
                <w:lang w:eastAsia="zh-CN" w:bidi="ar"/>
              </w:rPr>
              <w:t>6、纯热泵机型；</w:t>
            </w:r>
            <w:r>
              <w:rPr>
                <w:rFonts w:hint="eastAsia"/>
                <w:color w:val="auto"/>
                <w:szCs w:val="21"/>
                <w:lang w:eastAsia="zh-CN" w:bidi="ar"/>
              </w:rPr>
              <w:br w:type="textWrapping"/>
            </w:r>
            <w:r>
              <w:rPr>
                <w:rFonts w:hint="eastAsia"/>
                <w:color w:val="auto"/>
                <w:szCs w:val="21"/>
                <w:lang w:eastAsia="zh-CN" w:bidi="ar"/>
              </w:rPr>
              <w:t>7、含遥控器；</w:t>
            </w:r>
            <w:r>
              <w:rPr>
                <w:rFonts w:hint="eastAsia"/>
                <w:color w:val="auto"/>
                <w:szCs w:val="21"/>
                <w:lang w:eastAsia="zh-CN" w:bidi="ar"/>
              </w:rPr>
              <w:br w:type="textWrapping"/>
            </w:r>
            <w:r>
              <w:rPr>
                <w:rFonts w:hint="eastAsia"/>
                <w:color w:val="auto"/>
                <w:szCs w:val="21"/>
                <w:lang w:eastAsia="zh-CN" w:bidi="ar"/>
              </w:rPr>
              <w:t>▲8、气管、液管、回风口、出风口及线控器处标配温度传感器，并提供《实时采集出风温度、防冷风》功能。</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9C99BB">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C258FA">
            <w:pPr>
              <w:jc w:val="center"/>
              <w:textAlignment w:val="center"/>
              <w:rPr>
                <w:color w:val="auto"/>
                <w:szCs w:val="21"/>
              </w:rPr>
            </w:pPr>
            <w:r>
              <w:rPr>
                <w:rFonts w:hint="eastAsia"/>
                <w:color w:val="auto"/>
                <w:szCs w:val="21"/>
                <w:lang w:eastAsia="zh-CN" w:bidi="ar"/>
              </w:rPr>
              <w:t>24</w:t>
            </w:r>
          </w:p>
        </w:tc>
      </w:tr>
      <w:tr w14:paraId="46908CD4">
        <w:tblPrEx>
          <w:tblCellMar>
            <w:top w:w="0" w:type="dxa"/>
            <w:left w:w="108" w:type="dxa"/>
            <w:bottom w:w="0" w:type="dxa"/>
            <w:right w:w="108" w:type="dxa"/>
          </w:tblCellMar>
        </w:tblPrEx>
        <w:trPr>
          <w:trHeight w:val="5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842BAD">
            <w:pPr>
              <w:jc w:val="center"/>
              <w:textAlignment w:val="center"/>
              <w:rPr>
                <w:color w:val="auto"/>
                <w:szCs w:val="21"/>
              </w:rPr>
            </w:pPr>
            <w:r>
              <w:rPr>
                <w:rFonts w:hint="eastAsia"/>
                <w:color w:val="auto"/>
                <w:szCs w:val="21"/>
                <w:lang w:eastAsia="zh-CN" w:bidi="ar"/>
              </w:rPr>
              <w:t>23</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8C61B8">
            <w:pPr>
              <w:textAlignment w:val="center"/>
              <w:rPr>
                <w:color w:val="auto"/>
                <w:szCs w:val="21"/>
                <w:lang w:eastAsia="zh-CN"/>
              </w:rPr>
            </w:pPr>
            <w:r>
              <w:rPr>
                <w:rFonts w:hint="eastAsia"/>
                <w:color w:val="auto"/>
                <w:szCs w:val="21"/>
                <w:lang w:eastAsia="zh-CN" w:bidi="ar"/>
              </w:rPr>
              <w:t>多联变频室内机安装调试服务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8D8978">
            <w:pPr>
              <w:rPr>
                <w:color w:val="auto"/>
                <w:szCs w:val="21"/>
                <w:lang w:eastAsia="zh-CN"/>
              </w:rPr>
            </w:pPr>
            <w:r>
              <w:rPr>
                <w:rFonts w:hint="eastAsia"/>
                <w:color w:val="auto"/>
                <w:szCs w:val="21"/>
                <w:lang w:eastAsia="zh-CN"/>
              </w:rPr>
              <w:t>130台</w:t>
            </w:r>
            <w:r>
              <w:rPr>
                <w:rFonts w:hint="eastAsia"/>
                <w:color w:val="auto"/>
                <w:szCs w:val="21"/>
                <w:lang w:eastAsia="zh-CN" w:bidi="ar"/>
              </w:rPr>
              <w:t>室内机安装调试服务</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DF67DC">
            <w:pPr>
              <w:jc w:val="center"/>
              <w:textAlignment w:val="center"/>
              <w:rPr>
                <w:color w:val="auto"/>
                <w:szCs w:val="21"/>
              </w:rPr>
            </w:pPr>
            <w:r>
              <w:rPr>
                <w:rFonts w:hint="eastAsia"/>
                <w:color w:val="auto"/>
                <w:szCs w:val="21"/>
                <w:lang w:eastAsia="zh-CN"/>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A01D4B">
            <w:pPr>
              <w:jc w:val="center"/>
              <w:textAlignment w:val="center"/>
              <w:rPr>
                <w:color w:val="auto"/>
                <w:szCs w:val="21"/>
              </w:rPr>
            </w:pPr>
            <w:r>
              <w:rPr>
                <w:rFonts w:hint="eastAsia"/>
                <w:color w:val="auto"/>
                <w:szCs w:val="21"/>
                <w:lang w:eastAsia="zh-CN" w:bidi="ar"/>
              </w:rPr>
              <w:t>130</w:t>
            </w:r>
          </w:p>
        </w:tc>
      </w:tr>
      <w:tr w14:paraId="359DA2B3">
        <w:tblPrEx>
          <w:tblCellMar>
            <w:top w:w="0" w:type="dxa"/>
            <w:left w:w="108" w:type="dxa"/>
            <w:bottom w:w="0" w:type="dxa"/>
            <w:right w:w="108" w:type="dxa"/>
          </w:tblCellMar>
        </w:tblPrEx>
        <w:trPr>
          <w:trHeight w:val="5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777EE7">
            <w:pPr>
              <w:jc w:val="center"/>
              <w:textAlignment w:val="center"/>
              <w:rPr>
                <w:color w:val="auto"/>
                <w:szCs w:val="21"/>
              </w:rPr>
            </w:pPr>
            <w:r>
              <w:rPr>
                <w:rFonts w:hint="eastAsia"/>
                <w:color w:val="auto"/>
                <w:szCs w:val="21"/>
                <w:lang w:eastAsia="zh-CN" w:bidi="ar"/>
              </w:rPr>
              <w:t>24</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4C2E40">
            <w:pPr>
              <w:textAlignment w:val="center"/>
              <w:rPr>
                <w:color w:val="auto"/>
                <w:szCs w:val="21"/>
                <w:lang w:eastAsia="zh-CN"/>
              </w:rPr>
            </w:pPr>
            <w:r>
              <w:rPr>
                <w:rFonts w:hint="eastAsia"/>
                <w:color w:val="auto"/>
                <w:szCs w:val="21"/>
                <w:lang w:eastAsia="zh-CN" w:bidi="ar"/>
              </w:rPr>
              <w:t>多联变频室外机安装调试服务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9707EB">
            <w:pPr>
              <w:rPr>
                <w:color w:val="auto"/>
                <w:szCs w:val="21"/>
                <w:lang w:eastAsia="zh-CN"/>
              </w:rPr>
            </w:pPr>
            <w:r>
              <w:rPr>
                <w:rFonts w:hint="eastAsia"/>
                <w:color w:val="auto"/>
                <w:szCs w:val="21"/>
                <w:lang w:eastAsia="zh-CN"/>
              </w:rPr>
              <w:t>15台</w:t>
            </w:r>
            <w:r>
              <w:rPr>
                <w:rFonts w:hint="eastAsia"/>
                <w:color w:val="auto"/>
                <w:szCs w:val="21"/>
                <w:lang w:eastAsia="zh-CN" w:bidi="ar"/>
              </w:rPr>
              <w:t>室外机安装调试服务</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17A4D3">
            <w:pPr>
              <w:jc w:val="center"/>
              <w:textAlignment w:val="center"/>
              <w:rPr>
                <w:color w:val="auto"/>
                <w:szCs w:val="21"/>
              </w:rPr>
            </w:pPr>
            <w:r>
              <w:rPr>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1B266B">
            <w:pPr>
              <w:jc w:val="center"/>
              <w:textAlignment w:val="center"/>
              <w:rPr>
                <w:color w:val="auto"/>
                <w:szCs w:val="21"/>
              </w:rPr>
            </w:pPr>
            <w:r>
              <w:rPr>
                <w:rFonts w:hint="eastAsia"/>
                <w:color w:val="auto"/>
                <w:szCs w:val="21"/>
                <w:lang w:eastAsia="zh-CN" w:bidi="ar"/>
              </w:rPr>
              <w:t>15</w:t>
            </w:r>
          </w:p>
        </w:tc>
      </w:tr>
      <w:tr w14:paraId="7CCB6D8A">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777FF8">
            <w:pPr>
              <w:jc w:val="center"/>
              <w:textAlignment w:val="center"/>
              <w:rPr>
                <w:color w:val="auto"/>
                <w:szCs w:val="21"/>
              </w:rPr>
            </w:pPr>
            <w:r>
              <w:rPr>
                <w:rFonts w:hint="eastAsia"/>
                <w:color w:val="auto"/>
                <w:szCs w:val="21"/>
                <w:lang w:eastAsia="zh-CN" w:bidi="ar"/>
              </w:rPr>
              <w:t>25</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755038">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934963">
            <w:pPr>
              <w:textAlignment w:val="center"/>
              <w:rPr>
                <w:color w:val="auto"/>
                <w:szCs w:val="21"/>
              </w:rPr>
            </w:pPr>
            <w:r>
              <w:rPr>
                <w:rFonts w:hint="eastAsia"/>
                <w:color w:val="auto"/>
                <w:szCs w:val="21"/>
                <w:lang w:eastAsia="zh-CN" w:bidi="ar"/>
              </w:rPr>
              <w:t>φ6.35mm*0.8mm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733B07">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AC29C7">
            <w:pPr>
              <w:jc w:val="center"/>
              <w:textAlignment w:val="center"/>
              <w:rPr>
                <w:color w:val="auto"/>
                <w:szCs w:val="21"/>
              </w:rPr>
            </w:pPr>
            <w:r>
              <w:rPr>
                <w:rFonts w:hint="eastAsia"/>
                <w:color w:val="auto"/>
                <w:szCs w:val="21"/>
                <w:lang w:eastAsia="zh-CN" w:bidi="ar"/>
              </w:rPr>
              <w:t xml:space="preserve">260 </w:t>
            </w:r>
          </w:p>
        </w:tc>
      </w:tr>
      <w:tr w14:paraId="1D3A09FF">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364B75">
            <w:pPr>
              <w:jc w:val="center"/>
              <w:textAlignment w:val="center"/>
              <w:rPr>
                <w:color w:val="auto"/>
                <w:szCs w:val="21"/>
              </w:rPr>
            </w:pPr>
            <w:r>
              <w:rPr>
                <w:rFonts w:hint="eastAsia"/>
                <w:color w:val="auto"/>
                <w:szCs w:val="21"/>
                <w:lang w:eastAsia="zh-CN" w:bidi="ar"/>
              </w:rPr>
              <w:t>26</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F998F3">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6D8D21">
            <w:pPr>
              <w:textAlignment w:val="center"/>
              <w:rPr>
                <w:color w:val="auto"/>
                <w:szCs w:val="21"/>
              </w:rPr>
            </w:pPr>
            <w:r>
              <w:rPr>
                <w:rFonts w:hint="eastAsia"/>
                <w:color w:val="auto"/>
                <w:szCs w:val="21"/>
                <w:lang w:eastAsia="zh-CN" w:bidi="ar"/>
              </w:rPr>
              <w:t>φ9.53mm*0.8mm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CBDF5D">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44CB5A">
            <w:pPr>
              <w:jc w:val="center"/>
              <w:textAlignment w:val="center"/>
              <w:rPr>
                <w:color w:val="auto"/>
                <w:szCs w:val="21"/>
              </w:rPr>
            </w:pPr>
            <w:r>
              <w:rPr>
                <w:rFonts w:hint="eastAsia"/>
                <w:color w:val="auto"/>
                <w:szCs w:val="21"/>
                <w:lang w:eastAsia="zh-CN" w:bidi="ar"/>
              </w:rPr>
              <w:t xml:space="preserve">525 </w:t>
            </w:r>
          </w:p>
        </w:tc>
      </w:tr>
      <w:tr w14:paraId="09B2BAB6">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9E4E5B">
            <w:pPr>
              <w:jc w:val="center"/>
              <w:textAlignment w:val="center"/>
              <w:rPr>
                <w:color w:val="auto"/>
                <w:szCs w:val="21"/>
              </w:rPr>
            </w:pPr>
            <w:r>
              <w:rPr>
                <w:rFonts w:hint="eastAsia"/>
                <w:color w:val="auto"/>
                <w:szCs w:val="21"/>
                <w:lang w:eastAsia="zh-CN" w:bidi="ar"/>
              </w:rPr>
              <w:t>27</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30E748">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25700C">
            <w:pPr>
              <w:textAlignment w:val="center"/>
              <w:rPr>
                <w:color w:val="auto"/>
                <w:szCs w:val="21"/>
              </w:rPr>
            </w:pPr>
            <w:r>
              <w:rPr>
                <w:rFonts w:hint="eastAsia"/>
                <w:color w:val="auto"/>
                <w:szCs w:val="21"/>
                <w:lang w:eastAsia="zh-CN" w:bidi="ar"/>
              </w:rPr>
              <w:t>φ12.7mm*0.8mm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4873B9">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8C4151">
            <w:pPr>
              <w:jc w:val="center"/>
              <w:textAlignment w:val="center"/>
              <w:rPr>
                <w:color w:val="auto"/>
                <w:szCs w:val="21"/>
              </w:rPr>
            </w:pPr>
            <w:r>
              <w:rPr>
                <w:rFonts w:hint="eastAsia"/>
                <w:color w:val="auto"/>
                <w:szCs w:val="21"/>
                <w:lang w:eastAsia="zh-CN" w:bidi="ar"/>
              </w:rPr>
              <w:t xml:space="preserve">428 </w:t>
            </w:r>
          </w:p>
        </w:tc>
      </w:tr>
      <w:tr w14:paraId="3F085BC4">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B19C61">
            <w:pPr>
              <w:jc w:val="center"/>
              <w:textAlignment w:val="center"/>
              <w:rPr>
                <w:color w:val="auto"/>
                <w:szCs w:val="21"/>
              </w:rPr>
            </w:pPr>
            <w:r>
              <w:rPr>
                <w:rFonts w:hint="eastAsia"/>
                <w:color w:val="auto"/>
                <w:szCs w:val="21"/>
                <w:lang w:eastAsia="zh-CN" w:bidi="ar"/>
              </w:rPr>
              <w:t>28</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C8FAEC">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4F06B9">
            <w:pPr>
              <w:textAlignment w:val="center"/>
              <w:rPr>
                <w:color w:val="auto"/>
                <w:szCs w:val="21"/>
              </w:rPr>
            </w:pPr>
            <w:r>
              <w:rPr>
                <w:rFonts w:hint="eastAsia"/>
                <w:color w:val="auto"/>
                <w:szCs w:val="21"/>
                <w:lang w:eastAsia="zh-CN" w:bidi="ar"/>
              </w:rPr>
              <w:t>φ15.88mm*1.0mm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C1E2FD">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2DE073">
            <w:pPr>
              <w:jc w:val="center"/>
              <w:textAlignment w:val="center"/>
              <w:rPr>
                <w:color w:val="auto"/>
                <w:szCs w:val="21"/>
              </w:rPr>
            </w:pPr>
            <w:r>
              <w:rPr>
                <w:rFonts w:hint="eastAsia"/>
                <w:color w:val="auto"/>
                <w:szCs w:val="21"/>
                <w:lang w:eastAsia="zh-CN" w:bidi="ar"/>
              </w:rPr>
              <w:t xml:space="preserve">562 </w:t>
            </w:r>
          </w:p>
        </w:tc>
      </w:tr>
      <w:tr w14:paraId="5755EF63">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B54CB0">
            <w:pPr>
              <w:jc w:val="center"/>
              <w:textAlignment w:val="center"/>
              <w:rPr>
                <w:color w:val="auto"/>
                <w:szCs w:val="21"/>
              </w:rPr>
            </w:pPr>
            <w:r>
              <w:rPr>
                <w:rFonts w:hint="eastAsia"/>
                <w:color w:val="auto"/>
                <w:szCs w:val="21"/>
                <w:lang w:eastAsia="zh-CN" w:bidi="ar"/>
              </w:rPr>
              <w:t>29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4BD7A6">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9CE1BC">
            <w:pPr>
              <w:textAlignment w:val="center"/>
              <w:rPr>
                <w:color w:val="auto"/>
                <w:szCs w:val="21"/>
              </w:rPr>
            </w:pPr>
            <w:r>
              <w:rPr>
                <w:rFonts w:hint="eastAsia"/>
                <w:color w:val="auto"/>
                <w:szCs w:val="21"/>
                <w:lang w:eastAsia="zh-CN" w:bidi="ar"/>
              </w:rPr>
              <w:t>φ19.05mm*1.0mm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8CA863">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24B58E">
            <w:pPr>
              <w:jc w:val="center"/>
              <w:textAlignment w:val="center"/>
              <w:rPr>
                <w:color w:val="auto"/>
                <w:szCs w:val="21"/>
              </w:rPr>
            </w:pPr>
            <w:r>
              <w:rPr>
                <w:rFonts w:hint="eastAsia"/>
                <w:color w:val="auto"/>
                <w:szCs w:val="21"/>
                <w:lang w:eastAsia="zh-CN" w:bidi="ar"/>
              </w:rPr>
              <w:t xml:space="preserve">171 </w:t>
            </w:r>
          </w:p>
        </w:tc>
      </w:tr>
      <w:tr w14:paraId="26D58F9D">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CD8AE6">
            <w:pPr>
              <w:jc w:val="center"/>
              <w:textAlignment w:val="center"/>
              <w:rPr>
                <w:color w:val="auto"/>
                <w:szCs w:val="21"/>
              </w:rPr>
            </w:pPr>
            <w:r>
              <w:rPr>
                <w:rFonts w:hint="eastAsia"/>
                <w:color w:val="auto"/>
                <w:szCs w:val="21"/>
                <w:lang w:eastAsia="zh-CN" w:bidi="ar"/>
              </w:rPr>
              <w:t>30</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565C8A">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2902CF">
            <w:pPr>
              <w:textAlignment w:val="center"/>
              <w:rPr>
                <w:color w:val="auto"/>
                <w:szCs w:val="21"/>
              </w:rPr>
            </w:pPr>
            <w:r>
              <w:rPr>
                <w:rFonts w:hint="eastAsia"/>
                <w:color w:val="auto"/>
                <w:szCs w:val="21"/>
                <w:lang w:eastAsia="zh-CN" w:bidi="ar"/>
              </w:rPr>
              <w:t>φ22.20mm*1.0mm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5D8F86">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57D6BB">
            <w:pPr>
              <w:jc w:val="center"/>
              <w:textAlignment w:val="center"/>
              <w:rPr>
                <w:color w:val="auto"/>
                <w:szCs w:val="21"/>
              </w:rPr>
            </w:pPr>
            <w:r>
              <w:rPr>
                <w:rFonts w:hint="eastAsia"/>
                <w:color w:val="auto"/>
                <w:szCs w:val="21"/>
                <w:lang w:eastAsia="zh-CN" w:bidi="ar"/>
              </w:rPr>
              <w:t xml:space="preserve">100 </w:t>
            </w:r>
          </w:p>
        </w:tc>
      </w:tr>
      <w:tr w14:paraId="686C7363">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F33F0B">
            <w:pPr>
              <w:jc w:val="center"/>
              <w:textAlignment w:val="center"/>
              <w:rPr>
                <w:color w:val="auto"/>
                <w:szCs w:val="21"/>
              </w:rPr>
            </w:pPr>
            <w:r>
              <w:rPr>
                <w:rFonts w:hint="eastAsia"/>
                <w:color w:val="auto"/>
                <w:szCs w:val="21"/>
                <w:lang w:eastAsia="zh-CN" w:bidi="ar"/>
              </w:rPr>
              <w:t>31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C66E00">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76CA25">
            <w:pPr>
              <w:textAlignment w:val="center"/>
              <w:rPr>
                <w:color w:val="auto"/>
                <w:szCs w:val="21"/>
              </w:rPr>
            </w:pPr>
            <w:r>
              <w:rPr>
                <w:rFonts w:hint="eastAsia"/>
                <w:color w:val="auto"/>
                <w:szCs w:val="21"/>
                <w:lang w:eastAsia="zh-CN" w:bidi="ar"/>
              </w:rPr>
              <w:t>φ25.40mm*1.0mm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35C69C">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1107FE">
            <w:pPr>
              <w:jc w:val="center"/>
              <w:textAlignment w:val="center"/>
              <w:rPr>
                <w:color w:val="auto"/>
                <w:szCs w:val="21"/>
              </w:rPr>
            </w:pPr>
            <w:r>
              <w:rPr>
                <w:rFonts w:hint="eastAsia"/>
                <w:color w:val="auto"/>
                <w:szCs w:val="21"/>
                <w:lang w:eastAsia="zh-CN" w:bidi="ar"/>
              </w:rPr>
              <w:t xml:space="preserve">111 </w:t>
            </w:r>
          </w:p>
        </w:tc>
      </w:tr>
      <w:tr w14:paraId="510C2E6A">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938E2F">
            <w:pPr>
              <w:jc w:val="center"/>
              <w:textAlignment w:val="center"/>
              <w:rPr>
                <w:color w:val="auto"/>
                <w:szCs w:val="21"/>
              </w:rPr>
            </w:pPr>
            <w:r>
              <w:rPr>
                <w:rFonts w:hint="eastAsia"/>
                <w:color w:val="auto"/>
                <w:szCs w:val="21"/>
                <w:lang w:eastAsia="zh-CN" w:bidi="ar"/>
              </w:rPr>
              <w:t>32</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C26628">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D5F881">
            <w:pPr>
              <w:textAlignment w:val="center"/>
              <w:rPr>
                <w:color w:val="auto"/>
                <w:szCs w:val="21"/>
              </w:rPr>
            </w:pPr>
            <w:r>
              <w:rPr>
                <w:rFonts w:hint="eastAsia"/>
                <w:color w:val="auto"/>
                <w:szCs w:val="21"/>
                <w:lang w:eastAsia="zh-CN" w:bidi="ar"/>
              </w:rPr>
              <w:t>Φ28.6mm*1.0mm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AB3CF6">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4E89E0">
            <w:pPr>
              <w:jc w:val="center"/>
              <w:textAlignment w:val="center"/>
              <w:rPr>
                <w:color w:val="auto"/>
                <w:szCs w:val="21"/>
              </w:rPr>
            </w:pPr>
            <w:r>
              <w:rPr>
                <w:rFonts w:hint="eastAsia"/>
                <w:color w:val="auto"/>
                <w:szCs w:val="21"/>
                <w:lang w:eastAsia="zh-CN" w:bidi="ar"/>
              </w:rPr>
              <w:t xml:space="preserve">229 </w:t>
            </w:r>
          </w:p>
        </w:tc>
      </w:tr>
      <w:tr w14:paraId="53D449C8">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5D82C1">
            <w:pPr>
              <w:jc w:val="center"/>
              <w:textAlignment w:val="center"/>
              <w:rPr>
                <w:color w:val="auto"/>
                <w:szCs w:val="21"/>
              </w:rPr>
            </w:pPr>
            <w:r>
              <w:rPr>
                <w:rFonts w:hint="eastAsia"/>
                <w:color w:val="auto"/>
                <w:szCs w:val="21"/>
                <w:lang w:eastAsia="zh-CN" w:bidi="ar"/>
              </w:rPr>
              <w:t>33</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6E15AF">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429FCE">
            <w:pPr>
              <w:textAlignment w:val="center"/>
              <w:rPr>
                <w:color w:val="auto"/>
                <w:szCs w:val="21"/>
              </w:rPr>
            </w:pPr>
            <w:r>
              <w:rPr>
                <w:rFonts w:hint="eastAsia"/>
                <w:color w:val="auto"/>
                <w:szCs w:val="21"/>
                <w:lang w:eastAsia="zh-CN" w:bidi="ar"/>
              </w:rPr>
              <w:t>Φ31.75mm*1.3mm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F99BBE">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D8B63E">
            <w:pPr>
              <w:jc w:val="center"/>
              <w:textAlignment w:val="center"/>
              <w:rPr>
                <w:color w:val="auto"/>
                <w:szCs w:val="21"/>
              </w:rPr>
            </w:pPr>
            <w:r>
              <w:rPr>
                <w:rFonts w:hint="eastAsia"/>
                <w:color w:val="auto"/>
                <w:szCs w:val="21"/>
                <w:lang w:eastAsia="zh-CN" w:bidi="ar"/>
              </w:rPr>
              <w:t>64</w:t>
            </w:r>
          </w:p>
        </w:tc>
      </w:tr>
      <w:tr w14:paraId="00D0629F">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1F4EA8">
            <w:pPr>
              <w:jc w:val="center"/>
              <w:textAlignment w:val="center"/>
              <w:rPr>
                <w:color w:val="auto"/>
                <w:szCs w:val="21"/>
              </w:rPr>
            </w:pPr>
            <w:r>
              <w:rPr>
                <w:rFonts w:hint="eastAsia"/>
                <w:color w:val="auto"/>
                <w:szCs w:val="21"/>
                <w:lang w:eastAsia="zh-CN" w:bidi="ar"/>
              </w:rPr>
              <w:t>34</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194411">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55337E">
            <w:pPr>
              <w:textAlignment w:val="center"/>
              <w:rPr>
                <w:color w:val="auto"/>
                <w:szCs w:val="21"/>
              </w:rPr>
            </w:pPr>
            <w:r>
              <w:rPr>
                <w:rFonts w:hint="eastAsia"/>
                <w:color w:val="auto"/>
                <w:szCs w:val="21"/>
                <w:lang w:eastAsia="zh-CN" w:bidi="ar"/>
              </w:rPr>
              <w:t>Φ38.1mm*1.5mm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A53128">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5B90D8">
            <w:pPr>
              <w:jc w:val="center"/>
              <w:textAlignment w:val="center"/>
              <w:rPr>
                <w:color w:val="auto"/>
                <w:szCs w:val="21"/>
              </w:rPr>
            </w:pPr>
            <w:r>
              <w:rPr>
                <w:rFonts w:hint="eastAsia"/>
                <w:color w:val="auto"/>
                <w:szCs w:val="21"/>
                <w:lang w:eastAsia="zh-CN" w:bidi="ar"/>
              </w:rPr>
              <w:t>28</w:t>
            </w:r>
          </w:p>
        </w:tc>
      </w:tr>
      <w:tr w14:paraId="735EBD12">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64316C">
            <w:pPr>
              <w:jc w:val="center"/>
              <w:textAlignment w:val="center"/>
              <w:rPr>
                <w:color w:val="auto"/>
                <w:szCs w:val="21"/>
              </w:rPr>
            </w:pPr>
            <w:r>
              <w:rPr>
                <w:rFonts w:hint="eastAsia"/>
                <w:color w:val="auto"/>
                <w:szCs w:val="21"/>
                <w:lang w:eastAsia="zh-CN" w:bidi="ar"/>
              </w:rPr>
              <w:t>35</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C8D6E5">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E9129D">
            <w:pPr>
              <w:textAlignment w:val="center"/>
              <w:rPr>
                <w:color w:val="auto"/>
                <w:szCs w:val="21"/>
              </w:rPr>
            </w:pPr>
            <w:r>
              <w:rPr>
                <w:rFonts w:hint="eastAsia"/>
                <w:color w:val="auto"/>
                <w:szCs w:val="21"/>
                <w:lang w:eastAsia="zh-CN" w:bidi="ar"/>
              </w:rPr>
              <w:t>Φ41.3mm*1.5mm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7C01F4">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63BD38">
            <w:pPr>
              <w:jc w:val="center"/>
              <w:textAlignment w:val="center"/>
              <w:rPr>
                <w:color w:val="auto"/>
                <w:szCs w:val="21"/>
              </w:rPr>
            </w:pPr>
            <w:r>
              <w:rPr>
                <w:rFonts w:hint="eastAsia"/>
                <w:color w:val="auto"/>
                <w:szCs w:val="21"/>
                <w:lang w:eastAsia="zh-CN" w:bidi="ar"/>
              </w:rPr>
              <w:t>6</w:t>
            </w:r>
          </w:p>
        </w:tc>
      </w:tr>
      <w:tr w14:paraId="67CAF507">
        <w:tblPrEx>
          <w:tblCellMar>
            <w:top w:w="0" w:type="dxa"/>
            <w:left w:w="108" w:type="dxa"/>
            <w:bottom w:w="0" w:type="dxa"/>
            <w:right w:w="108" w:type="dxa"/>
          </w:tblCellMar>
        </w:tblPrEx>
        <w:trPr>
          <w:trHeight w:val="45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88506E">
            <w:pPr>
              <w:jc w:val="center"/>
              <w:textAlignment w:val="center"/>
              <w:rPr>
                <w:color w:val="auto"/>
                <w:szCs w:val="21"/>
              </w:rPr>
            </w:pPr>
            <w:r>
              <w:rPr>
                <w:rFonts w:hint="eastAsia"/>
                <w:color w:val="auto"/>
                <w:szCs w:val="21"/>
                <w:lang w:eastAsia="zh-CN" w:bidi="ar"/>
              </w:rPr>
              <w:t>36</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824D39">
            <w:pPr>
              <w:textAlignment w:val="center"/>
              <w:rPr>
                <w:color w:val="auto"/>
                <w:szCs w:val="21"/>
              </w:rPr>
            </w:pPr>
            <w:r>
              <w:rPr>
                <w:rFonts w:hint="eastAsia"/>
                <w:color w:val="auto"/>
                <w:szCs w:val="21"/>
                <w:lang w:eastAsia="zh-CN" w:bidi="ar"/>
              </w:rPr>
              <w:t>铜管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D96590">
            <w:pPr>
              <w:textAlignment w:val="center"/>
              <w:rPr>
                <w:color w:val="auto"/>
                <w:szCs w:val="21"/>
              </w:rPr>
            </w:pPr>
            <w:r>
              <w:rPr>
                <w:rFonts w:hint="eastAsia"/>
                <w:color w:val="auto"/>
                <w:szCs w:val="21"/>
                <w:lang w:eastAsia="zh-CN" w:bidi="ar"/>
              </w:rPr>
              <w:t>Φ44.5mm*1.5mm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1A27B1">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719E18">
            <w:pPr>
              <w:jc w:val="center"/>
              <w:textAlignment w:val="center"/>
              <w:rPr>
                <w:color w:val="auto"/>
                <w:szCs w:val="21"/>
              </w:rPr>
            </w:pPr>
            <w:r>
              <w:rPr>
                <w:rFonts w:hint="eastAsia"/>
                <w:color w:val="auto"/>
                <w:szCs w:val="21"/>
                <w:lang w:eastAsia="zh-CN" w:bidi="ar"/>
              </w:rPr>
              <w:t>32</w:t>
            </w:r>
          </w:p>
        </w:tc>
      </w:tr>
      <w:tr w14:paraId="16AD7C38">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27068D">
            <w:pPr>
              <w:jc w:val="center"/>
              <w:textAlignment w:val="center"/>
              <w:rPr>
                <w:color w:val="auto"/>
                <w:szCs w:val="21"/>
              </w:rPr>
            </w:pPr>
            <w:r>
              <w:rPr>
                <w:rFonts w:hint="eastAsia"/>
                <w:color w:val="auto"/>
                <w:szCs w:val="21"/>
                <w:lang w:eastAsia="zh-CN" w:bidi="ar"/>
              </w:rPr>
              <w:t>37</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33367A">
            <w:pPr>
              <w:textAlignment w:val="center"/>
              <w:rPr>
                <w:color w:val="auto"/>
                <w:szCs w:val="21"/>
                <w:lang w:eastAsia="zh-CN"/>
              </w:rPr>
            </w:pPr>
            <w:r>
              <w:rPr>
                <w:rFonts w:hint="eastAsia"/>
                <w:color w:val="auto"/>
                <w:szCs w:val="21"/>
                <w:lang w:eastAsia="zh-CN" w:bidi="ar"/>
              </w:rPr>
              <w:t>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BDA57C">
            <w:pPr>
              <w:textAlignment w:val="center"/>
              <w:rPr>
                <w:color w:val="auto"/>
                <w:szCs w:val="21"/>
              </w:rPr>
            </w:pPr>
            <w:r>
              <w:rPr>
                <w:rFonts w:hint="eastAsia"/>
                <w:color w:val="auto"/>
                <w:szCs w:val="21"/>
                <w:lang w:eastAsia="zh-CN" w:bidi="ar"/>
              </w:rPr>
              <w:t>φ6.35mm*15mm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82649C">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5A70FD">
            <w:pPr>
              <w:jc w:val="center"/>
              <w:textAlignment w:val="center"/>
              <w:rPr>
                <w:color w:val="auto"/>
                <w:szCs w:val="21"/>
              </w:rPr>
            </w:pPr>
            <w:r>
              <w:rPr>
                <w:rFonts w:hint="eastAsia"/>
                <w:color w:val="auto"/>
                <w:szCs w:val="21"/>
                <w:lang w:eastAsia="zh-CN" w:bidi="ar"/>
              </w:rPr>
              <w:t xml:space="preserve">260 </w:t>
            </w:r>
          </w:p>
        </w:tc>
      </w:tr>
      <w:tr w14:paraId="35FE9157">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832FD0">
            <w:pPr>
              <w:jc w:val="center"/>
              <w:textAlignment w:val="center"/>
              <w:rPr>
                <w:color w:val="auto"/>
                <w:szCs w:val="21"/>
              </w:rPr>
            </w:pPr>
            <w:r>
              <w:rPr>
                <w:rFonts w:hint="eastAsia"/>
                <w:color w:val="auto"/>
                <w:szCs w:val="21"/>
                <w:lang w:eastAsia="zh-CN" w:bidi="ar"/>
              </w:rPr>
              <w:t>38</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CDEC44">
            <w:pPr>
              <w:textAlignment w:val="center"/>
              <w:rPr>
                <w:color w:val="auto"/>
                <w:szCs w:val="21"/>
                <w:lang w:eastAsia="zh-CN"/>
              </w:rPr>
            </w:pPr>
            <w:r>
              <w:rPr>
                <w:rFonts w:hint="eastAsia"/>
                <w:color w:val="auto"/>
                <w:szCs w:val="21"/>
                <w:lang w:eastAsia="zh-CN" w:bidi="ar"/>
              </w:rPr>
              <w:t>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EDE544">
            <w:pPr>
              <w:textAlignment w:val="center"/>
              <w:rPr>
                <w:color w:val="auto"/>
                <w:szCs w:val="21"/>
              </w:rPr>
            </w:pPr>
            <w:r>
              <w:rPr>
                <w:rFonts w:hint="eastAsia"/>
                <w:color w:val="auto"/>
                <w:szCs w:val="21"/>
                <w:lang w:eastAsia="zh-CN" w:bidi="ar"/>
              </w:rPr>
              <w:t>φ9.53mm*15mm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811F38">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97860E">
            <w:pPr>
              <w:jc w:val="center"/>
              <w:textAlignment w:val="center"/>
              <w:rPr>
                <w:color w:val="auto"/>
                <w:szCs w:val="21"/>
              </w:rPr>
            </w:pPr>
            <w:r>
              <w:rPr>
                <w:rFonts w:hint="eastAsia"/>
                <w:color w:val="auto"/>
                <w:szCs w:val="21"/>
                <w:lang w:eastAsia="zh-CN" w:bidi="ar"/>
              </w:rPr>
              <w:t xml:space="preserve">525 </w:t>
            </w:r>
          </w:p>
        </w:tc>
      </w:tr>
      <w:tr w14:paraId="09272BB3">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1A90AC">
            <w:pPr>
              <w:jc w:val="center"/>
              <w:textAlignment w:val="center"/>
              <w:rPr>
                <w:color w:val="auto"/>
                <w:szCs w:val="21"/>
              </w:rPr>
            </w:pPr>
            <w:r>
              <w:rPr>
                <w:rFonts w:hint="eastAsia"/>
                <w:color w:val="auto"/>
                <w:szCs w:val="21"/>
                <w:lang w:eastAsia="zh-CN" w:bidi="ar"/>
              </w:rPr>
              <w:t>39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2CD6B2">
            <w:pPr>
              <w:textAlignment w:val="center"/>
              <w:rPr>
                <w:color w:val="auto"/>
                <w:szCs w:val="21"/>
                <w:lang w:eastAsia="zh-CN"/>
              </w:rPr>
            </w:pPr>
            <w:r>
              <w:rPr>
                <w:rFonts w:hint="eastAsia"/>
                <w:color w:val="auto"/>
                <w:szCs w:val="21"/>
                <w:lang w:eastAsia="zh-CN" w:bidi="ar"/>
              </w:rPr>
              <w:t>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355E0E">
            <w:pPr>
              <w:textAlignment w:val="center"/>
              <w:rPr>
                <w:color w:val="auto"/>
                <w:szCs w:val="21"/>
              </w:rPr>
            </w:pPr>
            <w:r>
              <w:rPr>
                <w:rFonts w:hint="eastAsia"/>
                <w:color w:val="auto"/>
                <w:szCs w:val="21"/>
                <w:lang w:eastAsia="zh-CN" w:bidi="ar"/>
              </w:rPr>
              <w:t>φ12.7mm*15mm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662571">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B7182D">
            <w:pPr>
              <w:jc w:val="center"/>
              <w:textAlignment w:val="center"/>
              <w:rPr>
                <w:color w:val="auto"/>
                <w:szCs w:val="21"/>
              </w:rPr>
            </w:pPr>
            <w:r>
              <w:rPr>
                <w:rFonts w:hint="eastAsia"/>
                <w:color w:val="auto"/>
                <w:szCs w:val="21"/>
                <w:lang w:eastAsia="zh-CN" w:bidi="ar"/>
              </w:rPr>
              <w:t xml:space="preserve">428 </w:t>
            </w:r>
          </w:p>
        </w:tc>
      </w:tr>
      <w:tr w14:paraId="464751CA">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C43217">
            <w:pPr>
              <w:jc w:val="center"/>
              <w:textAlignment w:val="center"/>
              <w:rPr>
                <w:color w:val="auto"/>
                <w:szCs w:val="21"/>
              </w:rPr>
            </w:pPr>
            <w:r>
              <w:rPr>
                <w:rFonts w:hint="eastAsia"/>
                <w:color w:val="auto"/>
                <w:szCs w:val="21"/>
                <w:lang w:eastAsia="zh-CN" w:bidi="ar"/>
              </w:rPr>
              <w:t>40</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C281D0">
            <w:pPr>
              <w:textAlignment w:val="center"/>
              <w:rPr>
                <w:color w:val="auto"/>
                <w:szCs w:val="21"/>
                <w:lang w:eastAsia="zh-CN"/>
              </w:rPr>
            </w:pPr>
            <w:r>
              <w:rPr>
                <w:rFonts w:hint="eastAsia"/>
                <w:color w:val="auto"/>
                <w:szCs w:val="21"/>
                <w:lang w:eastAsia="zh-CN" w:bidi="ar"/>
              </w:rPr>
              <w:t>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FAB9CA">
            <w:pPr>
              <w:textAlignment w:val="center"/>
              <w:rPr>
                <w:color w:val="auto"/>
                <w:szCs w:val="21"/>
              </w:rPr>
            </w:pPr>
            <w:r>
              <w:rPr>
                <w:rFonts w:hint="eastAsia"/>
                <w:color w:val="auto"/>
                <w:szCs w:val="21"/>
                <w:lang w:eastAsia="zh-CN" w:bidi="ar"/>
              </w:rPr>
              <w:t>φ15.88mm*15mm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B6612F">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BB2A02">
            <w:pPr>
              <w:jc w:val="center"/>
              <w:textAlignment w:val="center"/>
              <w:rPr>
                <w:color w:val="auto"/>
                <w:szCs w:val="21"/>
              </w:rPr>
            </w:pPr>
            <w:r>
              <w:rPr>
                <w:rFonts w:hint="eastAsia"/>
                <w:color w:val="auto"/>
                <w:szCs w:val="21"/>
                <w:lang w:eastAsia="zh-CN" w:bidi="ar"/>
              </w:rPr>
              <w:t xml:space="preserve">562 </w:t>
            </w:r>
          </w:p>
        </w:tc>
      </w:tr>
      <w:tr w14:paraId="4472DF73">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197BAA">
            <w:pPr>
              <w:jc w:val="center"/>
              <w:textAlignment w:val="center"/>
              <w:rPr>
                <w:color w:val="auto"/>
                <w:szCs w:val="21"/>
              </w:rPr>
            </w:pPr>
            <w:r>
              <w:rPr>
                <w:rFonts w:hint="eastAsia"/>
                <w:color w:val="auto"/>
                <w:szCs w:val="21"/>
                <w:lang w:eastAsia="zh-CN" w:bidi="ar"/>
              </w:rPr>
              <w:t>41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A9F4F6">
            <w:pPr>
              <w:textAlignment w:val="center"/>
              <w:rPr>
                <w:color w:val="auto"/>
                <w:szCs w:val="21"/>
                <w:lang w:eastAsia="zh-CN"/>
              </w:rPr>
            </w:pPr>
            <w:r>
              <w:rPr>
                <w:rFonts w:hint="eastAsia"/>
                <w:color w:val="auto"/>
                <w:szCs w:val="21"/>
                <w:lang w:eastAsia="zh-CN" w:bidi="ar"/>
              </w:rPr>
              <w:t>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2750CB">
            <w:pPr>
              <w:textAlignment w:val="center"/>
              <w:rPr>
                <w:color w:val="auto"/>
                <w:szCs w:val="21"/>
              </w:rPr>
            </w:pPr>
            <w:r>
              <w:rPr>
                <w:rFonts w:hint="eastAsia"/>
                <w:color w:val="auto"/>
                <w:szCs w:val="21"/>
                <w:lang w:eastAsia="zh-CN" w:bidi="ar"/>
              </w:rPr>
              <w:t>φ19.05mm*20mm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5343E7">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60CBAF">
            <w:pPr>
              <w:jc w:val="center"/>
              <w:textAlignment w:val="center"/>
              <w:rPr>
                <w:color w:val="auto"/>
                <w:szCs w:val="21"/>
              </w:rPr>
            </w:pPr>
            <w:r>
              <w:rPr>
                <w:rFonts w:hint="eastAsia"/>
                <w:color w:val="auto"/>
                <w:szCs w:val="21"/>
                <w:lang w:eastAsia="zh-CN" w:bidi="ar"/>
              </w:rPr>
              <w:t xml:space="preserve">171 </w:t>
            </w:r>
          </w:p>
        </w:tc>
      </w:tr>
      <w:tr w14:paraId="172C4F7A">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5F327AE">
            <w:pPr>
              <w:jc w:val="center"/>
              <w:textAlignment w:val="center"/>
              <w:rPr>
                <w:color w:val="auto"/>
                <w:szCs w:val="21"/>
              </w:rPr>
            </w:pPr>
            <w:r>
              <w:rPr>
                <w:rFonts w:hint="eastAsia"/>
                <w:color w:val="auto"/>
                <w:szCs w:val="21"/>
                <w:lang w:eastAsia="zh-CN" w:bidi="ar"/>
              </w:rPr>
              <w:t>42</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45FD13">
            <w:pPr>
              <w:textAlignment w:val="center"/>
              <w:rPr>
                <w:color w:val="auto"/>
                <w:szCs w:val="21"/>
                <w:lang w:eastAsia="zh-CN"/>
              </w:rPr>
            </w:pPr>
            <w:r>
              <w:rPr>
                <w:rFonts w:hint="eastAsia"/>
                <w:color w:val="auto"/>
                <w:szCs w:val="21"/>
                <w:lang w:eastAsia="zh-CN" w:bidi="ar"/>
              </w:rPr>
              <w:t>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0AAAF5">
            <w:pPr>
              <w:textAlignment w:val="center"/>
              <w:rPr>
                <w:color w:val="auto"/>
                <w:szCs w:val="21"/>
              </w:rPr>
            </w:pPr>
            <w:r>
              <w:rPr>
                <w:rFonts w:hint="eastAsia"/>
                <w:color w:val="auto"/>
                <w:szCs w:val="21"/>
                <w:lang w:eastAsia="zh-CN" w:bidi="ar"/>
              </w:rPr>
              <w:t>φ22.20mm*20mm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4D1F72">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BC12DC">
            <w:pPr>
              <w:jc w:val="center"/>
              <w:textAlignment w:val="center"/>
              <w:rPr>
                <w:color w:val="auto"/>
                <w:szCs w:val="21"/>
              </w:rPr>
            </w:pPr>
            <w:r>
              <w:rPr>
                <w:rFonts w:hint="eastAsia"/>
                <w:color w:val="auto"/>
                <w:szCs w:val="21"/>
                <w:lang w:eastAsia="zh-CN" w:bidi="ar"/>
              </w:rPr>
              <w:t xml:space="preserve">100 </w:t>
            </w:r>
          </w:p>
        </w:tc>
      </w:tr>
      <w:tr w14:paraId="30BA54F5">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F1AEB9">
            <w:pPr>
              <w:jc w:val="center"/>
              <w:textAlignment w:val="center"/>
              <w:rPr>
                <w:color w:val="auto"/>
                <w:szCs w:val="21"/>
              </w:rPr>
            </w:pPr>
            <w:r>
              <w:rPr>
                <w:rFonts w:hint="eastAsia"/>
                <w:color w:val="auto"/>
                <w:szCs w:val="21"/>
                <w:lang w:eastAsia="zh-CN" w:bidi="ar"/>
              </w:rPr>
              <w:t>43</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C8B9E9">
            <w:pPr>
              <w:textAlignment w:val="center"/>
              <w:rPr>
                <w:color w:val="auto"/>
                <w:szCs w:val="21"/>
                <w:lang w:eastAsia="zh-CN"/>
              </w:rPr>
            </w:pPr>
            <w:r>
              <w:rPr>
                <w:rFonts w:hint="eastAsia"/>
                <w:color w:val="auto"/>
                <w:szCs w:val="21"/>
                <w:lang w:eastAsia="zh-CN" w:bidi="ar"/>
              </w:rPr>
              <w:t>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90FD28">
            <w:pPr>
              <w:textAlignment w:val="center"/>
              <w:rPr>
                <w:color w:val="auto"/>
                <w:szCs w:val="21"/>
              </w:rPr>
            </w:pPr>
            <w:r>
              <w:rPr>
                <w:rFonts w:hint="eastAsia"/>
                <w:color w:val="auto"/>
                <w:szCs w:val="21"/>
                <w:lang w:eastAsia="zh-CN" w:bidi="ar"/>
              </w:rPr>
              <w:t>φ25.40mm*20mm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4CB562">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D73FE0">
            <w:pPr>
              <w:jc w:val="center"/>
              <w:textAlignment w:val="center"/>
              <w:rPr>
                <w:color w:val="auto"/>
                <w:szCs w:val="21"/>
              </w:rPr>
            </w:pPr>
            <w:r>
              <w:rPr>
                <w:rFonts w:hint="eastAsia"/>
                <w:color w:val="auto"/>
                <w:szCs w:val="21"/>
                <w:lang w:eastAsia="zh-CN" w:bidi="ar"/>
              </w:rPr>
              <w:t xml:space="preserve">111 </w:t>
            </w:r>
          </w:p>
        </w:tc>
      </w:tr>
      <w:tr w14:paraId="0CBC39B9">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5A1A03">
            <w:pPr>
              <w:jc w:val="center"/>
              <w:textAlignment w:val="center"/>
              <w:rPr>
                <w:color w:val="auto"/>
                <w:szCs w:val="21"/>
              </w:rPr>
            </w:pPr>
            <w:r>
              <w:rPr>
                <w:rFonts w:hint="eastAsia"/>
                <w:color w:val="auto"/>
                <w:szCs w:val="21"/>
                <w:lang w:eastAsia="zh-CN" w:bidi="ar"/>
              </w:rPr>
              <w:t>44</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A4CB37">
            <w:pPr>
              <w:textAlignment w:val="center"/>
              <w:rPr>
                <w:color w:val="auto"/>
                <w:szCs w:val="21"/>
                <w:lang w:eastAsia="zh-CN"/>
              </w:rPr>
            </w:pPr>
            <w:r>
              <w:rPr>
                <w:rFonts w:hint="eastAsia"/>
                <w:color w:val="auto"/>
                <w:szCs w:val="21"/>
                <w:lang w:eastAsia="zh-CN" w:bidi="ar"/>
              </w:rPr>
              <w:t>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14ED00">
            <w:pPr>
              <w:textAlignment w:val="center"/>
              <w:rPr>
                <w:color w:val="auto"/>
                <w:szCs w:val="21"/>
              </w:rPr>
            </w:pPr>
            <w:r>
              <w:rPr>
                <w:rFonts w:hint="eastAsia"/>
                <w:color w:val="auto"/>
                <w:szCs w:val="21"/>
                <w:lang w:eastAsia="zh-CN" w:bidi="ar"/>
              </w:rPr>
              <w:t>Φ28.6mm*1.0mm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D4E1AE">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E2B164">
            <w:pPr>
              <w:jc w:val="center"/>
              <w:textAlignment w:val="center"/>
              <w:rPr>
                <w:color w:val="auto"/>
                <w:szCs w:val="21"/>
              </w:rPr>
            </w:pPr>
            <w:r>
              <w:rPr>
                <w:rFonts w:hint="eastAsia"/>
                <w:color w:val="auto"/>
                <w:szCs w:val="21"/>
                <w:lang w:eastAsia="zh-CN" w:bidi="ar"/>
              </w:rPr>
              <w:t xml:space="preserve">229 </w:t>
            </w:r>
          </w:p>
        </w:tc>
      </w:tr>
      <w:tr w14:paraId="75CB9FB2">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FF335E">
            <w:pPr>
              <w:jc w:val="center"/>
              <w:textAlignment w:val="center"/>
              <w:rPr>
                <w:color w:val="auto"/>
                <w:szCs w:val="21"/>
              </w:rPr>
            </w:pPr>
            <w:r>
              <w:rPr>
                <w:rFonts w:hint="eastAsia"/>
                <w:color w:val="auto"/>
                <w:szCs w:val="21"/>
                <w:lang w:eastAsia="zh-CN" w:bidi="ar"/>
              </w:rPr>
              <w:t>45</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6269B9">
            <w:pPr>
              <w:textAlignment w:val="center"/>
              <w:rPr>
                <w:color w:val="auto"/>
                <w:szCs w:val="21"/>
                <w:lang w:eastAsia="zh-CN"/>
              </w:rPr>
            </w:pPr>
            <w:r>
              <w:rPr>
                <w:rFonts w:hint="eastAsia"/>
                <w:color w:val="auto"/>
                <w:szCs w:val="21"/>
                <w:lang w:eastAsia="zh-CN" w:bidi="ar"/>
              </w:rPr>
              <w:t>保温材料(B2级难燃橡塑管）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7ED078">
            <w:pPr>
              <w:textAlignment w:val="center"/>
              <w:rPr>
                <w:color w:val="auto"/>
                <w:szCs w:val="21"/>
              </w:rPr>
            </w:pPr>
            <w:r>
              <w:rPr>
                <w:rFonts w:hint="eastAsia"/>
                <w:color w:val="auto"/>
                <w:szCs w:val="21"/>
                <w:lang w:eastAsia="zh-CN" w:bidi="ar"/>
              </w:rPr>
              <w:t>Φ31.75mm*20mm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108BF3">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D5A299">
            <w:pPr>
              <w:jc w:val="center"/>
              <w:textAlignment w:val="center"/>
              <w:rPr>
                <w:color w:val="auto"/>
                <w:szCs w:val="21"/>
              </w:rPr>
            </w:pPr>
            <w:r>
              <w:rPr>
                <w:rFonts w:hint="eastAsia"/>
                <w:color w:val="auto"/>
                <w:szCs w:val="21"/>
                <w:lang w:eastAsia="zh-CN" w:bidi="ar"/>
              </w:rPr>
              <w:t xml:space="preserve">64 </w:t>
            </w:r>
          </w:p>
        </w:tc>
      </w:tr>
      <w:tr w14:paraId="04BD1F9D">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BA60E2">
            <w:pPr>
              <w:jc w:val="center"/>
              <w:textAlignment w:val="center"/>
              <w:rPr>
                <w:color w:val="auto"/>
                <w:szCs w:val="21"/>
              </w:rPr>
            </w:pPr>
            <w:r>
              <w:rPr>
                <w:rFonts w:hint="eastAsia"/>
                <w:color w:val="auto"/>
                <w:szCs w:val="21"/>
                <w:lang w:eastAsia="zh-CN" w:bidi="ar"/>
              </w:rPr>
              <w:t>46</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238343">
            <w:pPr>
              <w:textAlignment w:val="center"/>
              <w:rPr>
                <w:color w:val="auto"/>
                <w:szCs w:val="21"/>
                <w:lang w:eastAsia="zh-CN"/>
              </w:rPr>
            </w:pPr>
            <w:r>
              <w:rPr>
                <w:rFonts w:hint="eastAsia"/>
                <w:color w:val="auto"/>
                <w:szCs w:val="21"/>
                <w:lang w:eastAsia="zh-CN" w:bidi="ar"/>
              </w:rPr>
              <w:t>保温材料(B3级难燃橡塑管）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6F6DEC">
            <w:pPr>
              <w:textAlignment w:val="center"/>
              <w:rPr>
                <w:color w:val="auto"/>
                <w:szCs w:val="21"/>
              </w:rPr>
            </w:pPr>
            <w:r>
              <w:rPr>
                <w:rFonts w:hint="eastAsia"/>
                <w:color w:val="auto"/>
                <w:szCs w:val="21"/>
                <w:lang w:eastAsia="zh-CN" w:bidi="ar"/>
              </w:rPr>
              <w:t>Φ38.1mm*20mm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D89C47">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F00359">
            <w:pPr>
              <w:jc w:val="center"/>
              <w:textAlignment w:val="center"/>
              <w:rPr>
                <w:color w:val="auto"/>
                <w:szCs w:val="21"/>
              </w:rPr>
            </w:pPr>
            <w:r>
              <w:rPr>
                <w:rFonts w:hint="eastAsia"/>
                <w:color w:val="auto"/>
                <w:szCs w:val="21"/>
                <w:lang w:eastAsia="zh-CN" w:bidi="ar"/>
              </w:rPr>
              <w:t xml:space="preserve">28 </w:t>
            </w:r>
          </w:p>
        </w:tc>
      </w:tr>
      <w:tr w14:paraId="1B3269FE">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7278F0">
            <w:pPr>
              <w:jc w:val="center"/>
              <w:textAlignment w:val="center"/>
              <w:rPr>
                <w:color w:val="auto"/>
                <w:szCs w:val="21"/>
              </w:rPr>
            </w:pPr>
            <w:r>
              <w:rPr>
                <w:rFonts w:hint="eastAsia"/>
                <w:color w:val="auto"/>
                <w:szCs w:val="21"/>
                <w:lang w:eastAsia="zh-CN" w:bidi="ar"/>
              </w:rPr>
              <w:t>47</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968426">
            <w:pPr>
              <w:textAlignment w:val="center"/>
              <w:rPr>
                <w:color w:val="auto"/>
                <w:szCs w:val="21"/>
                <w:lang w:eastAsia="zh-CN"/>
              </w:rPr>
            </w:pPr>
            <w:r>
              <w:rPr>
                <w:rFonts w:hint="eastAsia"/>
                <w:color w:val="auto"/>
                <w:szCs w:val="21"/>
                <w:lang w:eastAsia="zh-CN" w:bidi="ar"/>
              </w:rPr>
              <w:t>保温材料(B4级难燃橡塑管）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589466">
            <w:pPr>
              <w:textAlignment w:val="center"/>
              <w:rPr>
                <w:color w:val="auto"/>
                <w:szCs w:val="21"/>
              </w:rPr>
            </w:pPr>
            <w:r>
              <w:rPr>
                <w:rFonts w:hint="eastAsia"/>
                <w:color w:val="auto"/>
                <w:szCs w:val="21"/>
                <w:lang w:eastAsia="zh-CN" w:bidi="ar"/>
              </w:rPr>
              <w:t>Φ41.3mm*20mm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41EACB">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D92A23">
            <w:pPr>
              <w:jc w:val="center"/>
              <w:textAlignment w:val="center"/>
              <w:rPr>
                <w:color w:val="auto"/>
                <w:szCs w:val="21"/>
              </w:rPr>
            </w:pPr>
            <w:r>
              <w:rPr>
                <w:rFonts w:hint="eastAsia"/>
                <w:color w:val="auto"/>
                <w:szCs w:val="21"/>
                <w:lang w:eastAsia="zh-CN" w:bidi="ar"/>
              </w:rPr>
              <w:t xml:space="preserve">6 </w:t>
            </w:r>
          </w:p>
        </w:tc>
      </w:tr>
      <w:tr w14:paraId="32768CBB">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18F0B0">
            <w:pPr>
              <w:jc w:val="center"/>
              <w:textAlignment w:val="center"/>
              <w:rPr>
                <w:color w:val="auto"/>
                <w:szCs w:val="21"/>
              </w:rPr>
            </w:pPr>
            <w:r>
              <w:rPr>
                <w:rFonts w:hint="eastAsia"/>
                <w:color w:val="auto"/>
                <w:szCs w:val="21"/>
                <w:lang w:eastAsia="zh-CN" w:bidi="ar"/>
              </w:rPr>
              <w:t>48</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D691B6">
            <w:pPr>
              <w:textAlignment w:val="center"/>
              <w:rPr>
                <w:color w:val="auto"/>
                <w:szCs w:val="21"/>
                <w:lang w:eastAsia="zh-CN"/>
              </w:rPr>
            </w:pPr>
            <w:r>
              <w:rPr>
                <w:rFonts w:hint="eastAsia"/>
                <w:color w:val="auto"/>
                <w:szCs w:val="21"/>
                <w:lang w:eastAsia="zh-CN" w:bidi="ar"/>
              </w:rPr>
              <w:t>保温材料(B5级难燃橡塑管）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A0E409">
            <w:pPr>
              <w:textAlignment w:val="center"/>
              <w:rPr>
                <w:color w:val="auto"/>
                <w:szCs w:val="21"/>
              </w:rPr>
            </w:pPr>
            <w:r>
              <w:rPr>
                <w:rFonts w:hint="eastAsia"/>
                <w:color w:val="auto"/>
                <w:szCs w:val="21"/>
                <w:lang w:eastAsia="zh-CN" w:bidi="ar"/>
              </w:rPr>
              <w:t>Φ44.5mm*20mm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58FCEB">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EBA06E">
            <w:pPr>
              <w:jc w:val="center"/>
              <w:textAlignment w:val="center"/>
              <w:rPr>
                <w:color w:val="auto"/>
                <w:szCs w:val="21"/>
              </w:rPr>
            </w:pPr>
            <w:r>
              <w:rPr>
                <w:rFonts w:hint="eastAsia"/>
                <w:color w:val="auto"/>
                <w:szCs w:val="21"/>
                <w:lang w:eastAsia="zh-CN" w:bidi="ar"/>
              </w:rPr>
              <w:t xml:space="preserve">32 </w:t>
            </w:r>
          </w:p>
        </w:tc>
      </w:tr>
      <w:tr w14:paraId="0769C888">
        <w:tblPrEx>
          <w:tblCellMar>
            <w:top w:w="0" w:type="dxa"/>
            <w:left w:w="108" w:type="dxa"/>
            <w:bottom w:w="0" w:type="dxa"/>
            <w:right w:w="108" w:type="dxa"/>
          </w:tblCellMar>
        </w:tblPrEx>
        <w:trPr>
          <w:trHeight w:val="42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01A393">
            <w:pPr>
              <w:jc w:val="center"/>
              <w:textAlignment w:val="center"/>
              <w:rPr>
                <w:color w:val="auto"/>
                <w:szCs w:val="21"/>
              </w:rPr>
            </w:pPr>
            <w:r>
              <w:rPr>
                <w:rFonts w:hint="eastAsia"/>
                <w:color w:val="auto"/>
                <w:szCs w:val="21"/>
                <w:lang w:eastAsia="zh-CN" w:bidi="ar"/>
              </w:rPr>
              <w:t>49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ECF660">
            <w:pPr>
              <w:textAlignment w:val="center"/>
              <w:rPr>
                <w:color w:val="auto"/>
                <w:szCs w:val="21"/>
              </w:rPr>
            </w:pPr>
            <w:r>
              <w:rPr>
                <w:rFonts w:hint="eastAsia"/>
                <w:color w:val="auto"/>
                <w:szCs w:val="21"/>
                <w:lang w:eastAsia="zh-CN" w:bidi="ar"/>
              </w:rPr>
              <w:t>室内机铜管分歧器</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B48EA8">
            <w:pPr>
              <w:textAlignment w:val="center"/>
              <w:rPr>
                <w:color w:val="auto"/>
                <w:szCs w:val="21"/>
              </w:rPr>
            </w:pPr>
            <w:r>
              <w:rPr>
                <w:rFonts w:hint="eastAsia"/>
                <w:color w:val="auto"/>
                <w:szCs w:val="21"/>
                <w:lang w:eastAsia="zh-CN" w:bidi="ar"/>
              </w:rPr>
              <w:t>气管平均外径19.05mm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D164F9">
            <w:pPr>
              <w:jc w:val="center"/>
              <w:textAlignment w:val="center"/>
              <w:rPr>
                <w:color w:val="auto"/>
                <w:szCs w:val="21"/>
              </w:rPr>
            </w:pPr>
            <w:r>
              <w:rPr>
                <w:rFonts w:hint="eastAsia"/>
                <w:color w:val="auto"/>
                <w:szCs w:val="21"/>
                <w:lang w:eastAsia="zh-CN" w:bidi="ar"/>
              </w:rPr>
              <w:t>个</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1B8929">
            <w:pPr>
              <w:jc w:val="center"/>
              <w:textAlignment w:val="center"/>
              <w:rPr>
                <w:color w:val="auto"/>
                <w:szCs w:val="21"/>
              </w:rPr>
            </w:pPr>
            <w:r>
              <w:rPr>
                <w:rFonts w:hint="eastAsia"/>
                <w:color w:val="auto"/>
                <w:szCs w:val="21"/>
                <w:lang w:eastAsia="zh-CN" w:bidi="ar"/>
              </w:rPr>
              <w:t>132</w:t>
            </w:r>
          </w:p>
        </w:tc>
      </w:tr>
      <w:tr w14:paraId="3A2DF8B0">
        <w:tblPrEx>
          <w:tblCellMar>
            <w:top w:w="0" w:type="dxa"/>
            <w:left w:w="108" w:type="dxa"/>
            <w:bottom w:w="0" w:type="dxa"/>
            <w:right w:w="108" w:type="dxa"/>
          </w:tblCellMar>
        </w:tblPrEx>
        <w:trPr>
          <w:trHeight w:val="48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3ECCB2">
            <w:pPr>
              <w:jc w:val="center"/>
              <w:textAlignment w:val="center"/>
              <w:rPr>
                <w:color w:val="auto"/>
                <w:szCs w:val="21"/>
              </w:rPr>
            </w:pPr>
            <w:r>
              <w:rPr>
                <w:rFonts w:hint="eastAsia"/>
                <w:color w:val="auto"/>
                <w:szCs w:val="21"/>
                <w:lang w:eastAsia="zh-CN" w:bidi="ar"/>
              </w:rPr>
              <w:t>50</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3F807D">
            <w:pPr>
              <w:textAlignment w:val="center"/>
              <w:rPr>
                <w:color w:val="auto"/>
                <w:szCs w:val="21"/>
              </w:rPr>
            </w:pPr>
            <w:r>
              <w:rPr>
                <w:rFonts w:hint="eastAsia"/>
                <w:color w:val="auto"/>
                <w:szCs w:val="21"/>
                <w:lang w:eastAsia="zh-CN" w:bidi="ar"/>
              </w:rPr>
              <w:t>PCV排水管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30FB41">
            <w:pPr>
              <w:textAlignment w:val="center"/>
              <w:rPr>
                <w:color w:val="auto"/>
                <w:szCs w:val="21"/>
              </w:rPr>
            </w:pPr>
            <w:r>
              <w:rPr>
                <w:rFonts w:hint="eastAsia"/>
                <w:color w:val="auto"/>
                <w:szCs w:val="21"/>
                <w:lang w:eastAsia="zh-CN" w:bidi="ar"/>
              </w:rPr>
              <w:t>Φ25mm*1.3mm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23A52B">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845141">
            <w:pPr>
              <w:jc w:val="center"/>
              <w:textAlignment w:val="center"/>
              <w:rPr>
                <w:color w:val="auto"/>
                <w:szCs w:val="21"/>
              </w:rPr>
            </w:pPr>
            <w:r>
              <w:rPr>
                <w:rFonts w:hint="eastAsia"/>
                <w:color w:val="auto"/>
                <w:szCs w:val="21"/>
                <w:lang w:eastAsia="zh-CN" w:bidi="ar"/>
              </w:rPr>
              <w:t>552</w:t>
            </w:r>
          </w:p>
        </w:tc>
      </w:tr>
      <w:tr w14:paraId="70C06037">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AA5C1F">
            <w:pPr>
              <w:jc w:val="center"/>
              <w:textAlignment w:val="center"/>
              <w:rPr>
                <w:color w:val="auto"/>
                <w:szCs w:val="21"/>
              </w:rPr>
            </w:pPr>
            <w:r>
              <w:rPr>
                <w:rFonts w:hint="eastAsia"/>
                <w:color w:val="auto"/>
                <w:szCs w:val="21"/>
                <w:lang w:eastAsia="zh-CN" w:bidi="ar"/>
              </w:rPr>
              <w:t>51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9CBF1D">
            <w:pPr>
              <w:textAlignment w:val="center"/>
              <w:rPr>
                <w:color w:val="auto"/>
                <w:szCs w:val="21"/>
              </w:rPr>
            </w:pPr>
            <w:r>
              <w:rPr>
                <w:rFonts w:hint="eastAsia"/>
                <w:color w:val="auto"/>
                <w:szCs w:val="21"/>
                <w:lang w:eastAsia="zh-CN" w:bidi="ar"/>
              </w:rPr>
              <w:t>PCV排水管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5CC209">
            <w:pPr>
              <w:textAlignment w:val="center"/>
              <w:rPr>
                <w:color w:val="auto"/>
                <w:szCs w:val="21"/>
              </w:rPr>
            </w:pPr>
            <w:r>
              <w:rPr>
                <w:rFonts w:hint="eastAsia"/>
                <w:color w:val="auto"/>
                <w:szCs w:val="21"/>
                <w:lang w:eastAsia="zh-CN" w:bidi="ar"/>
              </w:rPr>
              <w:t>φ32mm*1.5mm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8C888B">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5F1BF6">
            <w:pPr>
              <w:jc w:val="center"/>
              <w:textAlignment w:val="center"/>
              <w:rPr>
                <w:color w:val="auto"/>
                <w:szCs w:val="21"/>
              </w:rPr>
            </w:pPr>
            <w:r>
              <w:rPr>
                <w:rFonts w:hint="eastAsia"/>
                <w:color w:val="auto"/>
                <w:szCs w:val="21"/>
                <w:lang w:eastAsia="zh-CN" w:bidi="ar"/>
              </w:rPr>
              <w:t>287</w:t>
            </w:r>
          </w:p>
        </w:tc>
      </w:tr>
      <w:tr w14:paraId="55BC7C7B">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38127F">
            <w:pPr>
              <w:jc w:val="center"/>
              <w:textAlignment w:val="center"/>
              <w:rPr>
                <w:color w:val="auto"/>
                <w:szCs w:val="21"/>
              </w:rPr>
            </w:pPr>
            <w:r>
              <w:rPr>
                <w:rFonts w:hint="eastAsia"/>
                <w:color w:val="auto"/>
                <w:szCs w:val="21"/>
                <w:lang w:eastAsia="zh-CN" w:bidi="ar"/>
              </w:rPr>
              <w:t>52</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2A56FF">
            <w:pPr>
              <w:textAlignment w:val="center"/>
              <w:rPr>
                <w:color w:val="auto"/>
                <w:szCs w:val="21"/>
              </w:rPr>
            </w:pPr>
            <w:r>
              <w:rPr>
                <w:rFonts w:hint="eastAsia"/>
                <w:color w:val="auto"/>
                <w:szCs w:val="21"/>
                <w:lang w:eastAsia="zh-CN" w:bidi="ar"/>
              </w:rPr>
              <w:t>PCV排水管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584BB5">
            <w:pPr>
              <w:textAlignment w:val="center"/>
              <w:rPr>
                <w:color w:val="auto"/>
                <w:szCs w:val="21"/>
              </w:rPr>
            </w:pPr>
            <w:r>
              <w:rPr>
                <w:rFonts w:hint="eastAsia"/>
                <w:color w:val="auto"/>
                <w:szCs w:val="21"/>
                <w:lang w:eastAsia="zh-CN" w:bidi="ar"/>
              </w:rPr>
              <w:t>φ40mm*1.5mm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5D14C7">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F2EEB5">
            <w:pPr>
              <w:jc w:val="center"/>
              <w:textAlignment w:val="center"/>
              <w:rPr>
                <w:color w:val="auto"/>
                <w:szCs w:val="21"/>
              </w:rPr>
            </w:pPr>
            <w:r>
              <w:rPr>
                <w:rFonts w:hint="eastAsia"/>
                <w:color w:val="auto"/>
                <w:szCs w:val="21"/>
                <w:lang w:eastAsia="zh-CN" w:bidi="ar"/>
              </w:rPr>
              <w:t>300</w:t>
            </w:r>
          </w:p>
        </w:tc>
      </w:tr>
      <w:tr w14:paraId="3A34CB90">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0055B9">
            <w:pPr>
              <w:jc w:val="center"/>
              <w:textAlignment w:val="center"/>
              <w:rPr>
                <w:color w:val="auto"/>
                <w:szCs w:val="21"/>
              </w:rPr>
            </w:pPr>
            <w:r>
              <w:rPr>
                <w:rFonts w:hint="eastAsia"/>
                <w:color w:val="auto"/>
                <w:szCs w:val="21"/>
                <w:lang w:eastAsia="zh-CN" w:bidi="ar"/>
              </w:rPr>
              <w:t>53</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E56849">
            <w:pPr>
              <w:textAlignment w:val="center"/>
              <w:rPr>
                <w:color w:val="auto"/>
                <w:szCs w:val="21"/>
                <w:lang w:eastAsia="zh-CN"/>
              </w:rPr>
            </w:pPr>
            <w:r>
              <w:rPr>
                <w:rFonts w:hint="eastAsia"/>
                <w:color w:val="auto"/>
                <w:szCs w:val="21"/>
                <w:lang w:eastAsia="zh-CN" w:bidi="ar"/>
              </w:rPr>
              <w:t>排水管保温材料(B1级难燃橡塑管）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DE7655">
            <w:pPr>
              <w:textAlignment w:val="center"/>
              <w:rPr>
                <w:color w:val="auto"/>
                <w:szCs w:val="21"/>
              </w:rPr>
            </w:pPr>
            <w:r>
              <w:rPr>
                <w:rFonts w:hint="eastAsia"/>
                <w:color w:val="auto"/>
                <w:szCs w:val="21"/>
                <w:lang w:eastAsia="zh-CN" w:bidi="ar"/>
              </w:rPr>
              <w:t>φ25mm*10mm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6E9576">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68B000">
            <w:pPr>
              <w:jc w:val="center"/>
              <w:textAlignment w:val="center"/>
              <w:rPr>
                <w:color w:val="auto"/>
                <w:szCs w:val="21"/>
              </w:rPr>
            </w:pPr>
            <w:r>
              <w:rPr>
                <w:rFonts w:hint="eastAsia"/>
                <w:color w:val="auto"/>
                <w:szCs w:val="21"/>
                <w:lang w:eastAsia="zh-CN" w:bidi="ar"/>
              </w:rPr>
              <w:t>552</w:t>
            </w:r>
          </w:p>
        </w:tc>
      </w:tr>
      <w:tr w14:paraId="7E8F7188">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722BCE">
            <w:pPr>
              <w:jc w:val="center"/>
              <w:textAlignment w:val="center"/>
              <w:rPr>
                <w:color w:val="auto"/>
                <w:szCs w:val="21"/>
              </w:rPr>
            </w:pPr>
            <w:r>
              <w:rPr>
                <w:rFonts w:hint="eastAsia"/>
                <w:color w:val="auto"/>
                <w:szCs w:val="21"/>
                <w:lang w:eastAsia="zh-CN" w:bidi="ar"/>
              </w:rPr>
              <w:t>54</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07452B">
            <w:pPr>
              <w:textAlignment w:val="center"/>
              <w:rPr>
                <w:color w:val="auto"/>
                <w:szCs w:val="21"/>
                <w:lang w:eastAsia="zh-CN"/>
              </w:rPr>
            </w:pPr>
            <w:r>
              <w:rPr>
                <w:rFonts w:hint="eastAsia"/>
                <w:color w:val="auto"/>
                <w:szCs w:val="21"/>
                <w:lang w:eastAsia="zh-CN" w:bidi="ar"/>
              </w:rPr>
              <w:t>排水管保温材料(B1级难燃橡塑管）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F55976">
            <w:pPr>
              <w:textAlignment w:val="center"/>
              <w:rPr>
                <w:color w:val="auto"/>
                <w:szCs w:val="21"/>
              </w:rPr>
            </w:pPr>
            <w:r>
              <w:rPr>
                <w:rFonts w:hint="eastAsia"/>
                <w:color w:val="auto"/>
                <w:szCs w:val="21"/>
                <w:lang w:eastAsia="zh-CN" w:bidi="ar"/>
              </w:rPr>
              <w:t>φ32mm*10mm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75F1B6">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C6B80C">
            <w:pPr>
              <w:jc w:val="center"/>
              <w:textAlignment w:val="center"/>
              <w:rPr>
                <w:color w:val="auto"/>
                <w:szCs w:val="21"/>
              </w:rPr>
            </w:pPr>
            <w:r>
              <w:rPr>
                <w:rFonts w:hint="eastAsia"/>
                <w:color w:val="auto"/>
                <w:szCs w:val="21"/>
                <w:lang w:eastAsia="zh-CN" w:bidi="ar"/>
              </w:rPr>
              <w:t>287</w:t>
            </w:r>
          </w:p>
        </w:tc>
      </w:tr>
      <w:tr w14:paraId="18CCC87F">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03720E">
            <w:pPr>
              <w:jc w:val="center"/>
              <w:textAlignment w:val="center"/>
              <w:rPr>
                <w:color w:val="auto"/>
                <w:szCs w:val="21"/>
              </w:rPr>
            </w:pPr>
            <w:r>
              <w:rPr>
                <w:rFonts w:hint="eastAsia"/>
                <w:color w:val="auto"/>
                <w:szCs w:val="21"/>
                <w:lang w:eastAsia="zh-CN" w:bidi="ar"/>
              </w:rPr>
              <w:t>55</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3B6277">
            <w:pPr>
              <w:textAlignment w:val="center"/>
              <w:rPr>
                <w:color w:val="auto"/>
                <w:szCs w:val="21"/>
                <w:lang w:eastAsia="zh-CN"/>
              </w:rPr>
            </w:pPr>
            <w:r>
              <w:rPr>
                <w:rFonts w:hint="eastAsia"/>
                <w:color w:val="auto"/>
                <w:szCs w:val="21"/>
                <w:lang w:eastAsia="zh-CN" w:bidi="ar"/>
              </w:rPr>
              <w:t>排水管保温材料(B1级难燃橡塑管）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3D7834">
            <w:pPr>
              <w:textAlignment w:val="center"/>
              <w:rPr>
                <w:color w:val="auto"/>
                <w:szCs w:val="21"/>
              </w:rPr>
            </w:pPr>
            <w:r>
              <w:rPr>
                <w:rFonts w:hint="eastAsia"/>
                <w:color w:val="auto"/>
                <w:szCs w:val="21"/>
                <w:lang w:eastAsia="zh-CN" w:bidi="ar"/>
              </w:rPr>
              <w:t>φ40mm*9mm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3917DD">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55633C">
            <w:pPr>
              <w:jc w:val="center"/>
              <w:textAlignment w:val="center"/>
              <w:rPr>
                <w:color w:val="auto"/>
                <w:szCs w:val="21"/>
              </w:rPr>
            </w:pPr>
            <w:r>
              <w:rPr>
                <w:rFonts w:hint="eastAsia"/>
                <w:color w:val="auto"/>
                <w:szCs w:val="21"/>
                <w:lang w:eastAsia="zh-CN" w:bidi="ar"/>
              </w:rPr>
              <w:t>287</w:t>
            </w:r>
          </w:p>
        </w:tc>
      </w:tr>
      <w:tr w14:paraId="026834BF">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345F7F">
            <w:pPr>
              <w:jc w:val="center"/>
              <w:textAlignment w:val="center"/>
              <w:rPr>
                <w:color w:val="auto"/>
                <w:szCs w:val="21"/>
              </w:rPr>
            </w:pPr>
            <w:r>
              <w:rPr>
                <w:rFonts w:hint="eastAsia"/>
                <w:color w:val="auto"/>
                <w:szCs w:val="21"/>
                <w:lang w:eastAsia="zh-CN" w:bidi="ar"/>
              </w:rPr>
              <w:t>56</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4036D3">
            <w:pPr>
              <w:textAlignment w:val="center"/>
              <w:rPr>
                <w:color w:val="auto"/>
                <w:szCs w:val="21"/>
              </w:rPr>
            </w:pPr>
            <w:r>
              <w:rPr>
                <w:rFonts w:hint="eastAsia"/>
                <w:color w:val="auto"/>
                <w:szCs w:val="21"/>
                <w:lang w:eastAsia="zh-CN" w:bidi="ar"/>
              </w:rPr>
              <w:t>双绞屏蔽线</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83EC29">
            <w:pPr>
              <w:textAlignment w:val="center"/>
              <w:rPr>
                <w:color w:val="auto"/>
                <w:szCs w:val="21"/>
              </w:rPr>
            </w:pPr>
            <w:r>
              <w:rPr>
                <w:rFonts w:hint="eastAsia"/>
                <w:color w:val="auto"/>
                <w:szCs w:val="21"/>
                <w:lang w:eastAsia="zh-CN" w:bidi="ar"/>
              </w:rPr>
              <w:t>RVVP2*0.75m2</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07B183">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31A3DD">
            <w:pPr>
              <w:jc w:val="center"/>
              <w:textAlignment w:val="center"/>
              <w:rPr>
                <w:color w:val="auto"/>
                <w:szCs w:val="21"/>
              </w:rPr>
            </w:pPr>
            <w:r>
              <w:rPr>
                <w:rFonts w:hint="eastAsia"/>
                <w:color w:val="auto"/>
                <w:szCs w:val="21"/>
                <w:lang w:eastAsia="zh-CN" w:bidi="ar"/>
              </w:rPr>
              <w:t>2235</w:t>
            </w:r>
          </w:p>
        </w:tc>
      </w:tr>
      <w:tr w14:paraId="10CE6C7C">
        <w:tblPrEx>
          <w:tblCellMar>
            <w:top w:w="0" w:type="dxa"/>
            <w:left w:w="108" w:type="dxa"/>
            <w:bottom w:w="0" w:type="dxa"/>
            <w:right w:w="108" w:type="dxa"/>
          </w:tblCellMar>
        </w:tblPrEx>
        <w:trPr>
          <w:trHeight w:val="48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BC4698">
            <w:pPr>
              <w:jc w:val="center"/>
              <w:textAlignment w:val="center"/>
              <w:rPr>
                <w:color w:val="auto"/>
                <w:szCs w:val="21"/>
              </w:rPr>
            </w:pPr>
            <w:r>
              <w:rPr>
                <w:rFonts w:hint="eastAsia"/>
                <w:color w:val="auto"/>
                <w:szCs w:val="21"/>
                <w:lang w:eastAsia="zh-CN" w:bidi="ar"/>
              </w:rPr>
              <w:t>57</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ED32CD">
            <w:pPr>
              <w:textAlignment w:val="center"/>
              <w:rPr>
                <w:color w:val="auto"/>
                <w:szCs w:val="21"/>
              </w:rPr>
            </w:pPr>
            <w:r>
              <w:rPr>
                <w:rFonts w:hint="eastAsia"/>
                <w:color w:val="auto"/>
                <w:szCs w:val="21"/>
                <w:lang w:eastAsia="zh-CN" w:bidi="ar"/>
              </w:rPr>
              <w:t>室内机电源线</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C2BD83">
            <w:pPr>
              <w:textAlignment w:val="center"/>
              <w:rPr>
                <w:color w:val="auto"/>
                <w:szCs w:val="21"/>
              </w:rPr>
            </w:pPr>
            <w:r>
              <w:rPr>
                <w:rFonts w:hint="eastAsia"/>
                <w:color w:val="auto"/>
                <w:szCs w:val="21"/>
                <w:lang w:eastAsia="zh-CN" w:bidi="ar"/>
              </w:rPr>
              <w:t>电缆线RVV3*2.5m2</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AED18AA">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D815F0">
            <w:pPr>
              <w:jc w:val="center"/>
              <w:textAlignment w:val="center"/>
              <w:rPr>
                <w:color w:val="auto"/>
                <w:szCs w:val="21"/>
              </w:rPr>
            </w:pPr>
            <w:r>
              <w:rPr>
                <w:rFonts w:hint="eastAsia"/>
                <w:color w:val="auto"/>
                <w:szCs w:val="21"/>
                <w:lang w:eastAsia="zh-CN" w:bidi="ar"/>
              </w:rPr>
              <w:t>1768</w:t>
            </w:r>
          </w:p>
        </w:tc>
      </w:tr>
      <w:tr w14:paraId="4A454F80">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2491C9">
            <w:pPr>
              <w:jc w:val="center"/>
              <w:textAlignment w:val="center"/>
              <w:rPr>
                <w:color w:val="auto"/>
                <w:szCs w:val="21"/>
              </w:rPr>
            </w:pPr>
            <w:r>
              <w:rPr>
                <w:rFonts w:hint="eastAsia"/>
                <w:color w:val="auto"/>
                <w:szCs w:val="21"/>
                <w:lang w:eastAsia="zh-CN" w:bidi="ar"/>
              </w:rPr>
              <w:t>58</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F9A376">
            <w:pPr>
              <w:textAlignment w:val="center"/>
              <w:rPr>
                <w:color w:val="auto"/>
                <w:szCs w:val="21"/>
              </w:rPr>
            </w:pPr>
            <w:r>
              <w:rPr>
                <w:rFonts w:hint="eastAsia"/>
                <w:color w:val="auto"/>
                <w:szCs w:val="21"/>
                <w:lang w:eastAsia="zh-CN" w:bidi="ar"/>
              </w:rPr>
              <w:t>电气配管</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00BEBB">
            <w:pPr>
              <w:textAlignment w:val="center"/>
              <w:rPr>
                <w:color w:val="auto"/>
                <w:szCs w:val="21"/>
              </w:rPr>
            </w:pPr>
            <w:r>
              <w:rPr>
                <w:rFonts w:hint="eastAsia"/>
                <w:color w:val="auto"/>
                <w:szCs w:val="21"/>
                <w:lang w:eastAsia="zh-CN" w:bidi="ar"/>
              </w:rPr>
              <w:t>PC-20mm*1.3mm</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AA1F61B">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6B5268">
            <w:pPr>
              <w:jc w:val="center"/>
              <w:textAlignment w:val="center"/>
              <w:rPr>
                <w:color w:val="auto"/>
                <w:szCs w:val="21"/>
              </w:rPr>
            </w:pPr>
            <w:r>
              <w:rPr>
                <w:rFonts w:hint="eastAsia"/>
                <w:color w:val="auto"/>
                <w:szCs w:val="21"/>
                <w:lang w:eastAsia="zh-CN" w:bidi="ar"/>
              </w:rPr>
              <w:t>4003</w:t>
            </w:r>
          </w:p>
        </w:tc>
      </w:tr>
      <w:tr w14:paraId="32AD05E0">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07B4AB">
            <w:pPr>
              <w:jc w:val="center"/>
              <w:textAlignment w:val="center"/>
              <w:rPr>
                <w:color w:val="auto"/>
                <w:szCs w:val="21"/>
              </w:rPr>
            </w:pPr>
            <w:r>
              <w:rPr>
                <w:rFonts w:hint="eastAsia"/>
                <w:color w:val="auto"/>
                <w:szCs w:val="21"/>
                <w:lang w:eastAsia="zh-CN" w:bidi="ar"/>
              </w:rPr>
              <w:t>59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AAF5CA">
            <w:pPr>
              <w:textAlignment w:val="center"/>
              <w:rPr>
                <w:color w:val="auto"/>
                <w:szCs w:val="21"/>
              </w:rPr>
            </w:pPr>
            <w:r>
              <w:rPr>
                <w:rFonts w:hint="eastAsia"/>
                <w:color w:val="auto"/>
                <w:szCs w:val="21"/>
                <w:lang w:eastAsia="zh-CN" w:bidi="ar"/>
              </w:rPr>
              <w:t>吊顶支架（室内机）</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A40EEB">
            <w:pPr>
              <w:textAlignment w:val="center"/>
              <w:rPr>
                <w:color w:val="auto"/>
                <w:szCs w:val="21"/>
              </w:rPr>
            </w:pPr>
            <w:r>
              <w:rPr>
                <w:rFonts w:hint="eastAsia"/>
                <w:color w:val="auto"/>
                <w:szCs w:val="21"/>
                <w:lang w:eastAsia="zh-CN" w:bidi="ar"/>
              </w:rPr>
              <w:t>每台室内机各4支</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DCFA42">
            <w:pPr>
              <w:jc w:val="center"/>
              <w:textAlignment w:val="center"/>
              <w:rPr>
                <w:color w:val="auto"/>
                <w:szCs w:val="21"/>
              </w:rPr>
            </w:pPr>
            <w:r>
              <w:rPr>
                <w:rFonts w:hint="eastAsia"/>
                <w:color w:val="auto"/>
                <w:szCs w:val="21"/>
                <w:lang w:eastAsia="zh-CN" w:bidi="ar"/>
              </w:rPr>
              <w:t>套</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7961E3">
            <w:pPr>
              <w:jc w:val="center"/>
              <w:textAlignment w:val="center"/>
              <w:rPr>
                <w:color w:val="auto"/>
                <w:szCs w:val="21"/>
              </w:rPr>
            </w:pPr>
            <w:r>
              <w:rPr>
                <w:rFonts w:hint="eastAsia"/>
                <w:color w:val="auto"/>
                <w:szCs w:val="21"/>
                <w:lang w:eastAsia="zh-CN" w:bidi="ar"/>
              </w:rPr>
              <w:t>130</w:t>
            </w:r>
          </w:p>
        </w:tc>
      </w:tr>
      <w:tr w14:paraId="1B4166B1">
        <w:tblPrEx>
          <w:tblCellMar>
            <w:top w:w="0" w:type="dxa"/>
            <w:left w:w="108" w:type="dxa"/>
            <w:bottom w:w="0" w:type="dxa"/>
            <w:right w:w="108" w:type="dxa"/>
          </w:tblCellMar>
        </w:tblPrEx>
        <w:trPr>
          <w:trHeight w:val="54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C735FF">
            <w:pPr>
              <w:jc w:val="center"/>
              <w:textAlignment w:val="center"/>
              <w:rPr>
                <w:color w:val="auto"/>
                <w:szCs w:val="21"/>
              </w:rPr>
            </w:pPr>
            <w:r>
              <w:rPr>
                <w:rFonts w:hint="eastAsia"/>
                <w:color w:val="auto"/>
                <w:szCs w:val="21"/>
                <w:lang w:eastAsia="zh-CN" w:bidi="ar"/>
              </w:rPr>
              <w:t>60</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6F4663">
            <w:pPr>
              <w:textAlignment w:val="center"/>
              <w:rPr>
                <w:color w:val="auto"/>
                <w:szCs w:val="21"/>
              </w:rPr>
            </w:pPr>
            <w:r>
              <w:rPr>
                <w:rFonts w:hint="eastAsia"/>
                <w:color w:val="auto"/>
                <w:szCs w:val="21"/>
                <w:lang w:eastAsia="zh-CN" w:bidi="ar"/>
              </w:rPr>
              <w:t>制冷剂</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EC1A23">
            <w:pPr>
              <w:textAlignment w:val="center"/>
              <w:rPr>
                <w:color w:val="auto"/>
                <w:szCs w:val="21"/>
                <w:lang w:eastAsia="zh-CN"/>
              </w:rPr>
            </w:pPr>
            <w:r>
              <w:rPr>
                <w:rFonts w:hint="eastAsia"/>
                <w:color w:val="auto"/>
                <w:szCs w:val="21"/>
                <w:lang w:eastAsia="zh-CN" w:bidi="ar"/>
              </w:rPr>
              <w:t>铜管太长补充R410A冷煤</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B35FD9">
            <w:pPr>
              <w:jc w:val="center"/>
              <w:textAlignment w:val="center"/>
              <w:rPr>
                <w:color w:val="auto"/>
                <w:szCs w:val="21"/>
              </w:rPr>
            </w:pPr>
            <w:r>
              <w:rPr>
                <w:rFonts w:hint="eastAsia"/>
                <w:color w:val="auto"/>
                <w:szCs w:val="21"/>
                <w:lang w:eastAsia="zh-CN" w:bidi="ar"/>
              </w:rPr>
              <w:t>公斤</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70C4F9">
            <w:pPr>
              <w:jc w:val="center"/>
              <w:textAlignment w:val="center"/>
              <w:rPr>
                <w:color w:val="auto"/>
                <w:szCs w:val="21"/>
              </w:rPr>
            </w:pPr>
            <w:r>
              <w:rPr>
                <w:rFonts w:hint="eastAsia"/>
                <w:color w:val="auto"/>
                <w:szCs w:val="21"/>
                <w:lang w:eastAsia="zh-CN" w:bidi="ar"/>
              </w:rPr>
              <w:t>200</w:t>
            </w:r>
          </w:p>
        </w:tc>
      </w:tr>
      <w:tr w14:paraId="58630EF7">
        <w:tblPrEx>
          <w:tblCellMar>
            <w:top w:w="0" w:type="dxa"/>
            <w:left w:w="108" w:type="dxa"/>
            <w:bottom w:w="0" w:type="dxa"/>
            <w:right w:w="108" w:type="dxa"/>
          </w:tblCellMar>
        </w:tblPrEx>
        <w:trPr>
          <w:trHeight w:val="63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0D4CCC">
            <w:pPr>
              <w:jc w:val="center"/>
              <w:textAlignment w:val="center"/>
              <w:rPr>
                <w:color w:val="auto"/>
                <w:szCs w:val="21"/>
              </w:rPr>
            </w:pPr>
            <w:r>
              <w:rPr>
                <w:rFonts w:hint="eastAsia"/>
                <w:color w:val="auto"/>
                <w:szCs w:val="21"/>
                <w:lang w:eastAsia="zh-CN" w:bidi="ar"/>
              </w:rPr>
              <w:t>61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48064E">
            <w:pPr>
              <w:textAlignment w:val="center"/>
              <w:rPr>
                <w:color w:val="auto"/>
                <w:szCs w:val="21"/>
              </w:rPr>
            </w:pPr>
            <w:r>
              <w:rPr>
                <w:rFonts w:hint="eastAsia"/>
                <w:color w:val="auto"/>
                <w:szCs w:val="21"/>
                <w:lang w:eastAsia="zh-CN" w:bidi="ar"/>
              </w:rPr>
              <w:t>室外机电源线</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2689CC">
            <w:pPr>
              <w:textAlignment w:val="center"/>
              <w:rPr>
                <w:color w:val="auto"/>
                <w:szCs w:val="21"/>
              </w:rPr>
            </w:pPr>
            <w:r>
              <w:rPr>
                <w:rFonts w:hint="eastAsia"/>
                <w:color w:val="auto"/>
                <w:szCs w:val="21"/>
                <w:lang w:eastAsia="zh-CN" w:bidi="ar"/>
              </w:rPr>
              <w:t>电缆线YJV5*16m2</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811813">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8556E3">
            <w:pPr>
              <w:jc w:val="center"/>
              <w:textAlignment w:val="center"/>
              <w:rPr>
                <w:color w:val="auto"/>
                <w:szCs w:val="21"/>
              </w:rPr>
            </w:pPr>
            <w:r>
              <w:rPr>
                <w:rFonts w:hint="eastAsia"/>
                <w:color w:val="auto"/>
                <w:szCs w:val="21"/>
                <w:lang w:eastAsia="zh-CN" w:bidi="ar"/>
              </w:rPr>
              <w:t>335</w:t>
            </w:r>
          </w:p>
        </w:tc>
      </w:tr>
      <w:tr w14:paraId="1FE4E093">
        <w:tblPrEx>
          <w:tblCellMar>
            <w:top w:w="0" w:type="dxa"/>
            <w:left w:w="108" w:type="dxa"/>
            <w:bottom w:w="0" w:type="dxa"/>
            <w:right w:w="108" w:type="dxa"/>
          </w:tblCellMar>
        </w:tblPrEx>
        <w:trPr>
          <w:trHeight w:val="63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420507">
            <w:pPr>
              <w:jc w:val="center"/>
              <w:textAlignment w:val="center"/>
              <w:rPr>
                <w:color w:val="auto"/>
                <w:szCs w:val="21"/>
              </w:rPr>
            </w:pPr>
            <w:r>
              <w:rPr>
                <w:rFonts w:hint="eastAsia"/>
                <w:color w:val="auto"/>
                <w:szCs w:val="21"/>
                <w:lang w:eastAsia="zh-CN" w:bidi="ar"/>
              </w:rPr>
              <w:t>62</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C7BB94">
            <w:pPr>
              <w:textAlignment w:val="center"/>
              <w:rPr>
                <w:color w:val="auto"/>
                <w:szCs w:val="21"/>
              </w:rPr>
            </w:pPr>
            <w:r>
              <w:rPr>
                <w:rFonts w:hint="eastAsia"/>
                <w:color w:val="auto"/>
                <w:szCs w:val="21"/>
                <w:lang w:eastAsia="zh-CN" w:bidi="ar"/>
              </w:rPr>
              <w:t>室外机电源线</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73F51B">
            <w:pPr>
              <w:textAlignment w:val="center"/>
              <w:rPr>
                <w:color w:val="auto"/>
                <w:szCs w:val="21"/>
              </w:rPr>
            </w:pPr>
            <w:r>
              <w:rPr>
                <w:rFonts w:hint="eastAsia"/>
                <w:color w:val="auto"/>
                <w:szCs w:val="21"/>
                <w:lang w:eastAsia="zh-CN" w:bidi="ar"/>
              </w:rPr>
              <w:t>电缆线YJV5*10m2</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8EEC92">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1655C3">
            <w:pPr>
              <w:jc w:val="center"/>
              <w:textAlignment w:val="center"/>
              <w:rPr>
                <w:color w:val="auto"/>
                <w:szCs w:val="21"/>
              </w:rPr>
            </w:pPr>
            <w:r>
              <w:rPr>
                <w:rFonts w:hint="eastAsia"/>
                <w:color w:val="auto"/>
                <w:szCs w:val="21"/>
                <w:lang w:eastAsia="zh-CN" w:bidi="ar"/>
              </w:rPr>
              <w:t>336</w:t>
            </w:r>
          </w:p>
        </w:tc>
      </w:tr>
      <w:tr w14:paraId="76E6CCD9">
        <w:tblPrEx>
          <w:tblCellMar>
            <w:top w:w="0" w:type="dxa"/>
            <w:left w:w="108" w:type="dxa"/>
            <w:bottom w:w="0" w:type="dxa"/>
            <w:right w:w="108" w:type="dxa"/>
          </w:tblCellMar>
        </w:tblPrEx>
        <w:trPr>
          <w:trHeight w:val="63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882CDD">
            <w:pPr>
              <w:jc w:val="center"/>
              <w:textAlignment w:val="center"/>
              <w:rPr>
                <w:color w:val="auto"/>
                <w:szCs w:val="21"/>
              </w:rPr>
            </w:pPr>
            <w:r>
              <w:rPr>
                <w:rFonts w:hint="eastAsia"/>
                <w:color w:val="auto"/>
                <w:szCs w:val="21"/>
                <w:lang w:eastAsia="zh-CN" w:bidi="ar"/>
              </w:rPr>
              <w:t>63</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2DDC5F">
            <w:pPr>
              <w:textAlignment w:val="center"/>
              <w:rPr>
                <w:color w:val="auto"/>
                <w:szCs w:val="21"/>
                <w:lang w:eastAsia="zh-CN"/>
              </w:rPr>
            </w:pPr>
            <w:r>
              <w:rPr>
                <w:rFonts w:hint="eastAsia"/>
                <w:color w:val="auto"/>
                <w:szCs w:val="21"/>
                <w:lang w:eastAsia="zh-CN" w:bidi="ar"/>
              </w:rPr>
              <w:t>304不锈钢铜管线槽（室外机接管处）</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6C0A4C">
            <w:pPr>
              <w:textAlignment w:val="center"/>
              <w:rPr>
                <w:color w:val="auto"/>
                <w:szCs w:val="21"/>
              </w:rPr>
            </w:pPr>
            <w:r>
              <w:rPr>
                <w:rFonts w:hint="eastAsia"/>
                <w:color w:val="auto"/>
                <w:szCs w:val="21"/>
                <w:lang w:eastAsia="zh-CN" w:bidi="ar"/>
              </w:rPr>
              <w:t>200×100mm×1.0</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D3BAA9">
            <w:pPr>
              <w:jc w:val="center"/>
              <w:textAlignment w:val="center"/>
              <w:rPr>
                <w:color w:val="auto"/>
                <w:szCs w:val="21"/>
              </w:rPr>
            </w:pPr>
            <w:r>
              <w:rPr>
                <w:rFonts w:hint="eastAsia"/>
                <w:color w:val="auto"/>
                <w:szCs w:val="21"/>
                <w:lang w:eastAsia="zh-CN" w:bidi="ar"/>
              </w:rPr>
              <w:t>米</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ACAFF3">
            <w:pPr>
              <w:jc w:val="center"/>
              <w:textAlignment w:val="center"/>
              <w:rPr>
                <w:color w:val="auto"/>
                <w:szCs w:val="21"/>
              </w:rPr>
            </w:pPr>
            <w:r>
              <w:rPr>
                <w:rFonts w:hint="eastAsia"/>
                <w:color w:val="auto"/>
                <w:szCs w:val="21"/>
                <w:lang w:eastAsia="zh-CN" w:bidi="ar"/>
              </w:rPr>
              <w:t>35</w:t>
            </w:r>
          </w:p>
        </w:tc>
      </w:tr>
      <w:tr w14:paraId="2A454C42">
        <w:tblPrEx>
          <w:tblCellMar>
            <w:top w:w="0" w:type="dxa"/>
            <w:left w:w="108" w:type="dxa"/>
            <w:bottom w:w="0" w:type="dxa"/>
            <w:right w:w="108" w:type="dxa"/>
          </w:tblCellMar>
        </w:tblPrEx>
        <w:trPr>
          <w:trHeight w:val="454"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4D9D4B">
            <w:pPr>
              <w:jc w:val="center"/>
              <w:textAlignment w:val="center"/>
              <w:rPr>
                <w:color w:val="auto"/>
                <w:szCs w:val="21"/>
              </w:rPr>
            </w:pPr>
            <w:r>
              <w:rPr>
                <w:rFonts w:hint="eastAsia"/>
                <w:color w:val="auto"/>
                <w:szCs w:val="21"/>
                <w:lang w:eastAsia="zh-CN" w:bidi="ar"/>
              </w:rPr>
              <w:t>64</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97EE7C">
            <w:pPr>
              <w:textAlignment w:val="center"/>
              <w:rPr>
                <w:color w:val="auto"/>
                <w:szCs w:val="21"/>
                <w:lang w:eastAsia="zh-CN"/>
              </w:rPr>
            </w:pPr>
            <w:r>
              <w:rPr>
                <w:rFonts w:hint="eastAsia"/>
                <w:color w:val="auto"/>
                <w:szCs w:val="21"/>
                <w:lang w:eastAsia="zh-CN" w:bidi="ar"/>
              </w:rPr>
              <w:t>管路吹洗、试压、抽真空、干燥及调试</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A4D346">
            <w:pPr>
              <w:textAlignment w:val="center"/>
              <w:rPr>
                <w:color w:val="auto"/>
                <w:szCs w:val="21"/>
                <w:lang w:eastAsia="zh-CN"/>
              </w:rPr>
            </w:pPr>
            <w:r>
              <w:rPr>
                <w:rFonts w:hint="eastAsia"/>
                <w:color w:val="auto"/>
                <w:szCs w:val="21"/>
                <w:lang w:eastAsia="zh-CN" w:bidi="ar"/>
              </w:rPr>
              <w:t>8个空调系统（8台室外机+41台室内机）管路吹洗、试压、抽真空、干燥及调试，平均每个系统铜管长度为50米。</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4A2887">
            <w:pPr>
              <w:jc w:val="center"/>
              <w:textAlignment w:val="center"/>
              <w:rPr>
                <w:color w:val="auto"/>
                <w:szCs w:val="21"/>
              </w:rPr>
            </w:pPr>
            <w:r>
              <w:rPr>
                <w:rFonts w:hint="eastAsia"/>
                <w:color w:val="auto"/>
                <w:szCs w:val="21"/>
                <w:lang w:eastAsia="zh-CN" w:bidi="ar"/>
              </w:rPr>
              <w:t>项</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01A5E0">
            <w:pPr>
              <w:jc w:val="center"/>
              <w:textAlignment w:val="center"/>
              <w:rPr>
                <w:color w:val="auto"/>
                <w:szCs w:val="21"/>
              </w:rPr>
            </w:pPr>
            <w:r>
              <w:rPr>
                <w:rFonts w:hint="eastAsia"/>
                <w:color w:val="auto"/>
                <w:szCs w:val="21"/>
                <w:lang w:eastAsia="zh-CN" w:bidi="ar"/>
              </w:rPr>
              <w:t>14</w:t>
            </w:r>
          </w:p>
        </w:tc>
      </w:tr>
      <w:tr w14:paraId="7BD4D8B7">
        <w:tblPrEx>
          <w:tblCellMar>
            <w:top w:w="0" w:type="dxa"/>
            <w:left w:w="108" w:type="dxa"/>
            <w:bottom w:w="0" w:type="dxa"/>
            <w:right w:w="108" w:type="dxa"/>
          </w:tblCellMar>
        </w:tblPrEx>
        <w:trPr>
          <w:trHeight w:val="668"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8B3733">
            <w:pPr>
              <w:jc w:val="center"/>
              <w:textAlignment w:val="center"/>
              <w:rPr>
                <w:color w:val="auto"/>
                <w:szCs w:val="21"/>
              </w:rPr>
            </w:pPr>
            <w:r>
              <w:rPr>
                <w:rFonts w:hint="eastAsia"/>
                <w:color w:val="auto"/>
                <w:szCs w:val="21"/>
                <w:lang w:eastAsia="zh-CN" w:bidi="ar"/>
              </w:rPr>
              <w:t>65</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D17458">
            <w:pPr>
              <w:textAlignment w:val="center"/>
              <w:rPr>
                <w:color w:val="auto"/>
                <w:szCs w:val="21"/>
              </w:rPr>
            </w:pPr>
            <w:r>
              <w:rPr>
                <w:rFonts w:hint="eastAsia"/>
                <w:color w:val="auto"/>
                <w:szCs w:val="21"/>
                <w:lang w:eastAsia="zh-CN" w:bidi="ar"/>
              </w:rPr>
              <w:t>安装搬运新机</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69457D">
            <w:pPr>
              <w:textAlignment w:val="center"/>
              <w:rPr>
                <w:color w:val="auto"/>
                <w:szCs w:val="21"/>
                <w:lang w:eastAsia="zh-CN"/>
              </w:rPr>
            </w:pPr>
            <w:r>
              <w:rPr>
                <w:rFonts w:hint="eastAsia"/>
                <w:color w:val="auto"/>
                <w:szCs w:val="21"/>
                <w:lang w:eastAsia="zh-CN" w:bidi="ar"/>
              </w:rPr>
              <w:t>安装主机8台（需分开吊装、含吊机吊装，安装高度4.2米）</w:t>
            </w:r>
          </w:p>
        </w:tc>
        <w:tc>
          <w:tcPr>
            <w:tcW w:w="3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9B8701">
            <w:pPr>
              <w:jc w:val="center"/>
              <w:textAlignment w:val="center"/>
              <w:rPr>
                <w:color w:val="auto"/>
                <w:szCs w:val="21"/>
              </w:rPr>
            </w:pPr>
            <w:r>
              <w:rPr>
                <w:rFonts w:hint="eastAsia"/>
                <w:color w:val="auto"/>
                <w:szCs w:val="21"/>
                <w:lang w:eastAsia="zh-CN" w:bidi="ar"/>
              </w:rPr>
              <w:t>台</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970CDA">
            <w:pPr>
              <w:jc w:val="center"/>
              <w:textAlignment w:val="center"/>
              <w:rPr>
                <w:color w:val="auto"/>
                <w:szCs w:val="21"/>
              </w:rPr>
            </w:pPr>
            <w:r>
              <w:rPr>
                <w:rFonts w:hint="eastAsia"/>
                <w:color w:val="auto"/>
                <w:szCs w:val="21"/>
                <w:lang w:eastAsia="zh-CN" w:bidi="ar"/>
              </w:rPr>
              <w:t>14</w:t>
            </w:r>
          </w:p>
        </w:tc>
      </w:tr>
      <w:tr w14:paraId="554FAC47">
        <w:tblPrEx>
          <w:tblCellMar>
            <w:top w:w="0" w:type="dxa"/>
            <w:left w:w="108" w:type="dxa"/>
            <w:bottom w:w="0" w:type="dxa"/>
            <w:right w:w="108" w:type="dxa"/>
          </w:tblCellMar>
        </w:tblPrEx>
        <w:trPr>
          <w:trHeight w:val="680" w:hRule="atLeast"/>
        </w:trPr>
        <w:tc>
          <w:tcPr>
            <w:tcW w:w="3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8AD64C">
            <w:pPr>
              <w:jc w:val="center"/>
              <w:textAlignment w:val="center"/>
              <w:rPr>
                <w:color w:val="auto"/>
                <w:szCs w:val="21"/>
              </w:rPr>
            </w:pPr>
            <w:r>
              <w:rPr>
                <w:rFonts w:hint="eastAsia"/>
                <w:color w:val="auto"/>
                <w:szCs w:val="21"/>
                <w:lang w:eastAsia="zh-CN" w:bidi="ar"/>
              </w:rPr>
              <w:t>66</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4BF826">
            <w:pPr>
              <w:textAlignment w:val="center"/>
              <w:rPr>
                <w:color w:val="auto"/>
                <w:szCs w:val="21"/>
                <w:lang w:eastAsia="zh-CN"/>
              </w:rPr>
            </w:pPr>
            <w:r>
              <w:rPr>
                <w:rFonts w:hint="eastAsia"/>
                <w:color w:val="auto"/>
                <w:szCs w:val="21"/>
                <w:lang w:eastAsia="zh-CN" w:bidi="ar"/>
              </w:rPr>
              <w:t>清运现场垃圾运距12公里</w:t>
            </w:r>
          </w:p>
        </w:tc>
        <w:tc>
          <w:tcPr>
            <w:tcW w:w="26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7BC225">
            <w:pPr>
              <w:textAlignment w:val="center"/>
              <w:rPr>
                <w:color w:val="auto"/>
                <w:szCs w:val="21"/>
                <w:lang w:eastAsia="zh-CN"/>
              </w:rPr>
            </w:pPr>
            <w:r>
              <w:rPr>
                <w:rFonts w:hint="eastAsia"/>
                <w:color w:val="auto"/>
                <w:szCs w:val="21"/>
                <w:lang w:eastAsia="zh-CN" w:bidi="ar"/>
              </w:rPr>
              <w:t>纸箱、木板及废旧物料</w:t>
            </w:r>
          </w:p>
        </w:tc>
        <w:tc>
          <w:tcPr>
            <w:tcW w:w="3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D3AE20">
            <w:pPr>
              <w:jc w:val="center"/>
              <w:textAlignment w:val="center"/>
              <w:rPr>
                <w:color w:val="auto"/>
                <w:szCs w:val="21"/>
              </w:rPr>
            </w:pPr>
            <w:r>
              <w:rPr>
                <w:rFonts w:hint="eastAsia"/>
                <w:color w:val="auto"/>
                <w:szCs w:val="21"/>
                <w:lang w:eastAsia="zh-CN" w:bidi="ar"/>
              </w:rPr>
              <w:t>立方</w:t>
            </w:r>
          </w:p>
        </w:tc>
        <w:tc>
          <w:tcPr>
            <w:tcW w:w="49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CBF3AB">
            <w:pPr>
              <w:jc w:val="center"/>
              <w:textAlignment w:val="center"/>
              <w:rPr>
                <w:color w:val="auto"/>
                <w:szCs w:val="21"/>
              </w:rPr>
            </w:pPr>
            <w:r>
              <w:rPr>
                <w:rFonts w:hint="eastAsia"/>
                <w:color w:val="auto"/>
                <w:szCs w:val="21"/>
                <w:lang w:eastAsia="zh-CN" w:bidi="ar"/>
              </w:rPr>
              <w:t>20</w:t>
            </w:r>
          </w:p>
        </w:tc>
      </w:tr>
    </w:tbl>
    <w:p w14:paraId="6C9112BB">
      <w:pPr>
        <w:pStyle w:val="7"/>
        <w:autoSpaceDE/>
        <w:autoSpaceDN/>
        <w:spacing w:after="0"/>
        <w:ind w:left="0" w:leftChars="0"/>
        <w:rPr>
          <w:szCs w:val="21"/>
          <w:lang w:eastAsia="zh-CN"/>
        </w:rPr>
      </w:pPr>
    </w:p>
    <w:p w14:paraId="14888234">
      <w:pPr>
        <w:pStyle w:val="10"/>
        <w:autoSpaceDE/>
        <w:autoSpaceDN/>
        <w:rPr>
          <w:sz w:val="21"/>
          <w:szCs w:val="21"/>
          <w:lang w:eastAsia="zh-CN"/>
        </w:rPr>
      </w:pPr>
      <w:bookmarkStart w:id="10" w:name="_Toc26482"/>
      <w:r>
        <w:rPr>
          <w:rFonts w:hint="eastAsia"/>
          <w:sz w:val="21"/>
          <w:szCs w:val="21"/>
          <w:lang w:eastAsia="zh-CN"/>
        </w:rPr>
        <w:t>四、技术标准与要求</w:t>
      </w:r>
      <w:bookmarkEnd w:id="10"/>
    </w:p>
    <w:p w14:paraId="53F7B884">
      <w:pPr>
        <w:autoSpaceDE/>
        <w:autoSpaceDN/>
        <w:ind w:firstLine="420" w:firstLineChars="200"/>
        <w:jc w:val="both"/>
        <w:rPr>
          <w:szCs w:val="21"/>
          <w:lang w:eastAsia="zh-CN"/>
        </w:rPr>
      </w:pPr>
      <w:bookmarkStart w:id="11" w:name="_Hlk172148140"/>
      <w:r>
        <w:rPr>
          <w:rFonts w:hint="eastAsia"/>
          <w:szCs w:val="21"/>
          <w:lang w:eastAsia="zh-CN"/>
        </w:rPr>
        <w:t>★1.强制采购节能产品：制冷量＞14000W的多联式室外机或室内天花机，供应商须同时提供节能产品认证证书以及在中国政府采购网（http://www.ccgp.gov.cn/jnhb/jnhbqd/）查询截图，网页查询的证书编号必须与认证证书的一致。</w:t>
      </w:r>
    </w:p>
    <w:bookmarkEnd w:id="11"/>
    <w:p w14:paraId="616E7F8F">
      <w:pPr>
        <w:pStyle w:val="7"/>
        <w:autoSpaceDE/>
        <w:autoSpaceDN/>
        <w:spacing w:after="0"/>
        <w:ind w:left="0" w:leftChars="0"/>
        <w:jc w:val="both"/>
        <w:rPr>
          <w:b/>
          <w:bCs/>
          <w:szCs w:val="21"/>
          <w:lang w:eastAsia="zh-CN"/>
        </w:rPr>
      </w:pPr>
      <w:r>
        <w:rPr>
          <w:rFonts w:hint="eastAsia"/>
          <w:szCs w:val="21"/>
          <w:lang w:eastAsia="zh-CN"/>
        </w:rPr>
        <w:t>★2.投标人拟投产品凡属于《中华人民共和国实施强制性产品认证的产品目录》范围内的产品，交货时须提供该产品的“中国强制性产品认证”（CCC认证）证书。</w:t>
      </w:r>
      <w:r>
        <w:rPr>
          <w:rFonts w:hint="eastAsia"/>
          <w:b/>
          <w:bCs/>
          <w:szCs w:val="21"/>
          <w:lang w:eastAsia="zh-CN"/>
        </w:rPr>
        <w:t>（提供承诺函，格式自拟）</w:t>
      </w:r>
    </w:p>
    <w:p w14:paraId="67208875">
      <w:pPr>
        <w:pStyle w:val="7"/>
        <w:autoSpaceDE/>
        <w:autoSpaceDN/>
        <w:spacing w:after="0"/>
        <w:ind w:left="0" w:leftChars="0"/>
        <w:jc w:val="both"/>
        <w:rPr>
          <w:kern w:val="2"/>
          <w:szCs w:val="21"/>
          <w:lang w:eastAsia="zh-CN" w:bidi="ar"/>
        </w:rPr>
      </w:pPr>
      <w:r>
        <w:rPr>
          <w:rFonts w:hint="eastAsia"/>
          <w:kern w:val="2"/>
          <w:szCs w:val="21"/>
          <w:lang w:eastAsia="zh-CN" w:bidi="ar"/>
        </w:rPr>
        <w:t>3.投标人所投货物必须是原装、全新的产品，符合国家以及该产品的出厂标准。</w:t>
      </w:r>
    </w:p>
    <w:p w14:paraId="661FE5D7">
      <w:pPr>
        <w:pStyle w:val="7"/>
        <w:autoSpaceDE/>
        <w:autoSpaceDN/>
        <w:spacing w:after="0"/>
        <w:ind w:left="0" w:leftChars="0"/>
        <w:jc w:val="both"/>
        <w:rPr>
          <w:kern w:val="2"/>
          <w:szCs w:val="21"/>
          <w:lang w:eastAsia="zh-CN" w:bidi="ar"/>
        </w:rPr>
      </w:pPr>
      <w:r>
        <w:rPr>
          <w:rFonts w:hint="eastAsia"/>
          <w:kern w:val="2"/>
          <w:szCs w:val="21"/>
          <w:lang w:eastAsia="zh-CN" w:bidi="ar"/>
        </w:rPr>
        <w:t>4.对于影响货物正常工作的必要组成部分，无论在技术规范中指出与否，投标人都应提供并在投标文件中明确列出。</w:t>
      </w:r>
    </w:p>
    <w:p w14:paraId="70C1542D">
      <w:pPr>
        <w:pStyle w:val="7"/>
        <w:autoSpaceDE/>
        <w:autoSpaceDN/>
        <w:spacing w:after="0"/>
        <w:ind w:left="0" w:leftChars="0"/>
        <w:jc w:val="both"/>
        <w:rPr>
          <w:kern w:val="2"/>
          <w:szCs w:val="21"/>
          <w:lang w:eastAsia="zh-CN" w:bidi="ar"/>
        </w:rPr>
      </w:pPr>
      <w:r>
        <w:rPr>
          <w:rFonts w:hint="eastAsia"/>
          <w:kern w:val="2"/>
          <w:szCs w:val="21"/>
          <w:lang w:eastAsia="zh-CN" w:bidi="ar"/>
        </w:rPr>
        <w:t>5.投标人应保证货物在不需要增配未列出配件（特别指出的除外）的前提下货物功能、技术标准能够达到招标文件的要求，而无须再增配未列出的配件；如投标人所提供的产品需要增配配件才能达到要求的，所增配的配件费用须由投标人承担。</w:t>
      </w:r>
    </w:p>
    <w:p w14:paraId="43C731D7">
      <w:pPr>
        <w:pStyle w:val="7"/>
        <w:autoSpaceDE/>
        <w:autoSpaceDN/>
        <w:spacing w:after="0"/>
        <w:ind w:left="0" w:leftChars="0"/>
        <w:jc w:val="both"/>
        <w:rPr>
          <w:kern w:val="2"/>
          <w:szCs w:val="21"/>
          <w:lang w:eastAsia="zh-CN" w:bidi="ar"/>
        </w:rPr>
      </w:pPr>
      <w:r>
        <w:rPr>
          <w:rFonts w:hint="eastAsia"/>
          <w:kern w:val="2"/>
          <w:szCs w:val="21"/>
          <w:lang w:eastAsia="zh-CN" w:bidi="ar"/>
        </w:rPr>
        <w:t>6.所有货物提供制造商出具的进货确认函、出厂合格证等质量证明文件。</w:t>
      </w:r>
    </w:p>
    <w:p w14:paraId="4BCFE9BC">
      <w:pPr>
        <w:pStyle w:val="7"/>
        <w:autoSpaceDE/>
        <w:autoSpaceDN/>
        <w:spacing w:after="0"/>
        <w:ind w:left="0" w:leftChars="0"/>
        <w:jc w:val="both"/>
        <w:rPr>
          <w:kern w:val="2"/>
          <w:szCs w:val="21"/>
          <w:lang w:eastAsia="zh-CN" w:bidi="ar"/>
        </w:rPr>
      </w:pPr>
      <w:r>
        <w:rPr>
          <w:rFonts w:hint="eastAsia"/>
          <w:kern w:val="2"/>
          <w:szCs w:val="21"/>
          <w:lang w:eastAsia="zh-CN" w:bidi="ar"/>
        </w:rPr>
        <w:t>7.投标人报价时所提供的货物如在实际供货时已经废型（不列入该厂家当时的产品系统），如果未能按原价提供更高配置的产品，则按违约处理。</w:t>
      </w:r>
    </w:p>
    <w:p w14:paraId="0246A8F8">
      <w:pPr>
        <w:pStyle w:val="7"/>
        <w:autoSpaceDE/>
        <w:autoSpaceDN/>
        <w:spacing w:after="0"/>
        <w:ind w:left="0" w:leftChars="0"/>
        <w:jc w:val="both"/>
        <w:rPr>
          <w:kern w:val="2"/>
          <w:szCs w:val="21"/>
          <w:lang w:eastAsia="zh-CN" w:bidi="ar"/>
        </w:rPr>
      </w:pPr>
      <w:r>
        <w:rPr>
          <w:rFonts w:hint="eastAsia"/>
          <w:kern w:val="2"/>
          <w:szCs w:val="21"/>
          <w:lang w:eastAsia="zh-CN" w:bidi="ar"/>
        </w:rPr>
        <w:t>8.中标人在实际供货时，应提供货物清单、产品样本资料和产品技术性能条件说明书。</w:t>
      </w:r>
    </w:p>
    <w:p w14:paraId="6BCCD323">
      <w:pPr>
        <w:pStyle w:val="7"/>
        <w:autoSpaceDE/>
        <w:autoSpaceDN/>
        <w:spacing w:after="0"/>
        <w:ind w:left="0" w:leftChars="0"/>
        <w:jc w:val="both"/>
        <w:rPr>
          <w:kern w:val="2"/>
          <w:szCs w:val="21"/>
          <w:lang w:eastAsia="zh-CN" w:bidi="ar"/>
        </w:rPr>
      </w:pPr>
      <w:r>
        <w:rPr>
          <w:rFonts w:hint="eastAsia"/>
          <w:kern w:val="2"/>
          <w:szCs w:val="21"/>
          <w:lang w:eastAsia="zh-CN" w:bidi="ar"/>
        </w:rPr>
        <w:t>9.货物在验收合格前的保险由投标人负责，且投标人负责其派出的现场服务人员人身意外保险。</w:t>
      </w:r>
    </w:p>
    <w:p w14:paraId="2BCCC387">
      <w:pPr>
        <w:pStyle w:val="7"/>
        <w:autoSpaceDE/>
        <w:autoSpaceDN/>
        <w:spacing w:after="0"/>
        <w:ind w:left="0" w:leftChars="0"/>
        <w:jc w:val="both"/>
        <w:rPr>
          <w:kern w:val="2"/>
          <w:szCs w:val="21"/>
          <w:lang w:eastAsia="zh-CN" w:bidi="ar"/>
        </w:rPr>
      </w:pPr>
      <w:r>
        <w:rPr>
          <w:rFonts w:hint="eastAsia"/>
          <w:kern w:val="2"/>
          <w:szCs w:val="21"/>
          <w:lang w:eastAsia="zh-CN" w:bidi="ar"/>
        </w:rPr>
        <w:t>10.中标人应为采购人提供1-2次线下或线上培训，培训内容包括但不限于产品基础养护、简单故障识别及解决方式、遇到突发状况（如火灾、雷暴）如何操作以及如何保障使用人员的安全等内容；具体时间、地点及培训方式由采购人指定。</w:t>
      </w:r>
    </w:p>
    <w:p w14:paraId="6975EC7B">
      <w:pPr>
        <w:adjustRightInd w:val="0"/>
        <w:snapToGrid w:val="0"/>
        <w:rPr>
          <w:b/>
          <w:szCs w:val="21"/>
          <w:lang w:eastAsia="zh-CN"/>
        </w:rPr>
      </w:pPr>
    </w:p>
    <w:p w14:paraId="6BFE0DBD">
      <w:pPr>
        <w:pStyle w:val="10"/>
        <w:rPr>
          <w:sz w:val="21"/>
          <w:szCs w:val="21"/>
          <w:lang w:eastAsia="zh-CN"/>
        </w:rPr>
      </w:pPr>
      <w:bookmarkStart w:id="12" w:name="_Toc16074"/>
      <w:bookmarkStart w:id="13" w:name="_Toc10748"/>
      <w:r>
        <w:rPr>
          <w:rFonts w:hint="eastAsia"/>
          <w:sz w:val="21"/>
          <w:szCs w:val="21"/>
          <w:lang w:eastAsia="zh-CN"/>
        </w:rPr>
        <w:t>五、安装、调试</w:t>
      </w:r>
      <w:bookmarkEnd w:id="12"/>
      <w:r>
        <w:rPr>
          <w:rFonts w:hint="eastAsia"/>
          <w:sz w:val="21"/>
          <w:szCs w:val="21"/>
          <w:lang w:eastAsia="zh-CN"/>
        </w:rPr>
        <w:t>服务要求</w:t>
      </w:r>
      <w:bookmarkEnd w:id="13"/>
    </w:p>
    <w:p w14:paraId="0C61EA73">
      <w:pPr>
        <w:ind w:firstLine="420" w:firstLineChars="200"/>
        <w:rPr>
          <w:szCs w:val="21"/>
          <w:lang w:eastAsia="zh-CN"/>
        </w:rPr>
      </w:pPr>
      <w:r>
        <w:rPr>
          <w:rFonts w:hint="eastAsia"/>
          <w:kern w:val="2"/>
          <w:szCs w:val="21"/>
          <w:lang w:eastAsia="zh-CN" w:bidi="ar"/>
        </w:rPr>
        <w:t>1.中标人应提交详细安装进度表。</w:t>
      </w:r>
    </w:p>
    <w:p w14:paraId="236BE8B7">
      <w:pPr>
        <w:ind w:firstLine="420" w:firstLineChars="200"/>
        <w:rPr>
          <w:szCs w:val="21"/>
          <w:lang w:eastAsia="zh-CN"/>
        </w:rPr>
      </w:pPr>
      <w:r>
        <w:rPr>
          <w:rFonts w:hint="eastAsia"/>
          <w:kern w:val="2"/>
          <w:szCs w:val="21"/>
          <w:lang w:eastAsia="zh-CN" w:bidi="ar"/>
        </w:rPr>
        <w:t>2.中标人应设安装负责人，负责安装协调管理工作。</w:t>
      </w:r>
    </w:p>
    <w:p w14:paraId="7DCB6B06">
      <w:pPr>
        <w:ind w:firstLine="420" w:firstLineChars="200"/>
        <w:rPr>
          <w:szCs w:val="21"/>
          <w:lang w:eastAsia="zh-CN"/>
        </w:rPr>
      </w:pPr>
      <w:r>
        <w:rPr>
          <w:rFonts w:hint="eastAsia"/>
          <w:kern w:val="2"/>
          <w:szCs w:val="21"/>
          <w:lang w:eastAsia="zh-CN" w:bidi="ar"/>
        </w:rPr>
        <w:t>3.室外机安装时必须做到横平竖直、美观，且室外机支架使用特制吊架。</w:t>
      </w:r>
    </w:p>
    <w:p w14:paraId="7FD5CE5F">
      <w:pPr>
        <w:ind w:firstLine="420" w:firstLineChars="200"/>
        <w:rPr>
          <w:szCs w:val="21"/>
          <w:lang w:eastAsia="zh-CN"/>
        </w:rPr>
      </w:pPr>
      <w:r>
        <w:rPr>
          <w:rFonts w:hint="eastAsia"/>
          <w:kern w:val="2"/>
          <w:szCs w:val="21"/>
          <w:lang w:eastAsia="zh-CN" w:bidi="ar"/>
        </w:rPr>
        <w:t>4.安装时如果需要高空作业的须做好安全措施，并且中标人自行承担高空作业费用。</w:t>
      </w:r>
    </w:p>
    <w:p w14:paraId="485B02D4">
      <w:pPr>
        <w:ind w:firstLine="420" w:firstLineChars="200"/>
        <w:rPr>
          <w:szCs w:val="21"/>
          <w:lang w:eastAsia="zh-CN"/>
        </w:rPr>
      </w:pPr>
      <w:r>
        <w:rPr>
          <w:rFonts w:hint="eastAsia"/>
          <w:kern w:val="2"/>
          <w:szCs w:val="21"/>
          <w:lang w:eastAsia="zh-CN" w:bidi="ar"/>
        </w:rPr>
        <w:t>5.钻孔穿管需用抽心钻一次成型，完工后必须进行套管封堵；安装空调设备时，中标人应结合建筑结构等实际情况，且须根据使用方指定的合理位置进行优化安装。</w:t>
      </w:r>
    </w:p>
    <w:p w14:paraId="668863A4">
      <w:pPr>
        <w:ind w:firstLine="420" w:firstLineChars="200"/>
        <w:rPr>
          <w:szCs w:val="21"/>
          <w:lang w:eastAsia="zh-CN"/>
        </w:rPr>
      </w:pPr>
      <w:r>
        <w:rPr>
          <w:rFonts w:hint="eastAsia"/>
          <w:kern w:val="2"/>
          <w:szCs w:val="21"/>
          <w:lang w:eastAsia="zh-CN" w:bidi="ar"/>
        </w:rPr>
        <w:t>6.投标人应提前制定可行的安装调试施工等方案，有详细合理、针对性的质量保证服务方案，安装调试施工等方案必须包含安全措施。</w:t>
      </w:r>
    </w:p>
    <w:p w14:paraId="1963889C">
      <w:pPr>
        <w:ind w:firstLine="420" w:firstLineChars="200"/>
        <w:rPr>
          <w:szCs w:val="21"/>
          <w:lang w:eastAsia="zh-CN"/>
        </w:rPr>
      </w:pPr>
      <w:r>
        <w:rPr>
          <w:rFonts w:hint="eastAsia"/>
          <w:kern w:val="2"/>
          <w:szCs w:val="21"/>
          <w:lang w:eastAsia="zh-CN" w:bidi="ar"/>
        </w:rPr>
        <w:t>7.按国家相关施工验收规范进行，分阶段进行调试。</w:t>
      </w:r>
    </w:p>
    <w:p w14:paraId="1A7C9015">
      <w:pPr>
        <w:ind w:firstLine="420" w:firstLineChars="200"/>
        <w:rPr>
          <w:kern w:val="2"/>
          <w:szCs w:val="21"/>
          <w:lang w:eastAsia="zh-CN" w:bidi="ar"/>
        </w:rPr>
      </w:pPr>
      <w:r>
        <w:rPr>
          <w:rFonts w:hint="eastAsia"/>
          <w:kern w:val="2"/>
          <w:szCs w:val="21"/>
          <w:lang w:eastAsia="zh-CN" w:bidi="ar"/>
        </w:rPr>
        <w:t>8.货物的安装、调试等工作由中标人负责，采购人将指派专人监管，调试的原始记录须经各方签字后作为验收的文件之一。</w:t>
      </w:r>
    </w:p>
    <w:p w14:paraId="37B02D14">
      <w:pPr>
        <w:ind w:firstLine="420" w:firstLineChars="200"/>
        <w:rPr>
          <w:szCs w:val="21"/>
          <w:lang w:eastAsia="zh-CN"/>
        </w:rPr>
      </w:pPr>
      <w:r>
        <w:rPr>
          <w:rFonts w:hint="eastAsia"/>
          <w:kern w:val="2"/>
          <w:szCs w:val="21"/>
          <w:lang w:eastAsia="zh-CN" w:bidi="ar"/>
        </w:rPr>
        <w:t>9.空调安装调试过程中，中标人应做好</w:t>
      </w:r>
      <w:r>
        <w:rPr>
          <w:rFonts w:hint="eastAsia"/>
          <w:szCs w:val="21"/>
          <w:lang w:eastAsia="zh-CN"/>
        </w:rPr>
        <w:t>配电及天花板修复工作，该部分所需费用应包含在本项目投标报价中，不另行支付。</w:t>
      </w:r>
    </w:p>
    <w:p w14:paraId="7CBE1B9F">
      <w:pPr>
        <w:adjustRightInd w:val="0"/>
        <w:snapToGrid w:val="0"/>
        <w:rPr>
          <w:b/>
          <w:szCs w:val="21"/>
          <w:lang w:eastAsia="zh-CN"/>
        </w:rPr>
      </w:pPr>
    </w:p>
    <w:p w14:paraId="2436AE48">
      <w:pPr>
        <w:pStyle w:val="10"/>
        <w:rPr>
          <w:sz w:val="21"/>
          <w:szCs w:val="21"/>
          <w:lang w:eastAsia="zh-CN"/>
        </w:rPr>
      </w:pPr>
      <w:bookmarkStart w:id="14" w:name="_Toc4454"/>
      <w:bookmarkStart w:id="15" w:name="_Toc7018"/>
      <w:r>
        <w:rPr>
          <w:rFonts w:hint="eastAsia"/>
          <w:kern w:val="2"/>
          <w:sz w:val="21"/>
          <w:szCs w:val="21"/>
          <w:lang w:eastAsia="zh-CN" w:bidi="ar"/>
        </w:rPr>
        <w:t>六、采购人配合条件</w:t>
      </w:r>
      <w:bookmarkEnd w:id="14"/>
      <w:bookmarkEnd w:id="15"/>
    </w:p>
    <w:p w14:paraId="0A3F53C8">
      <w:pPr>
        <w:ind w:firstLine="420" w:firstLineChars="200"/>
      </w:pPr>
      <w:r>
        <w:rPr>
          <w:rFonts w:hint="eastAsia"/>
          <w:kern w:val="2"/>
          <w:szCs w:val="21"/>
          <w:lang w:eastAsia="zh-CN" w:bidi="ar"/>
        </w:rPr>
        <w:t>投标人在投标文件中可列明在项目实施过程中需采购人提供的配合条件。所列配合条件采购人将尽量配合解决，但不代表采购人全部接受，采购人有权全部或部分拒绝投标人提出的配合条件。</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F84A49"/>
    <w:multiLevelType w:val="multilevel"/>
    <w:tmpl w:val="3BF84A49"/>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3B0150"/>
    <w:rsid w:val="643B01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2">
    <w:name w:val="heading 2"/>
    <w:basedOn w:val="1"/>
    <w:next w:val="1"/>
    <w:qFormat/>
    <w:uiPriority w:val="1"/>
    <w:pPr>
      <w:ind w:left="1852"/>
      <w:jc w:val="center"/>
      <w:outlineLvl w:val="1"/>
    </w:pPr>
    <w:rPr>
      <w:b/>
      <w:bCs/>
      <w:sz w:val="24"/>
      <w:szCs w:val="24"/>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szCs w:val="19"/>
    </w:rPr>
  </w:style>
  <w:style w:type="paragraph" w:styleId="4">
    <w:name w:val="Body Text 2"/>
    <w:basedOn w:val="1"/>
    <w:qFormat/>
    <w:uiPriority w:val="0"/>
    <w:pPr>
      <w:spacing w:after="120" w:line="480" w:lineRule="auto"/>
    </w:pPr>
  </w:style>
  <w:style w:type="paragraph" w:styleId="5">
    <w:name w:val="Body Text Indent"/>
    <w:basedOn w:val="1"/>
    <w:next w:val="6"/>
    <w:unhideWhenUsed/>
    <w:qFormat/>
    <w:uiPriority w:val="99"/>
    <w:pPr>
      <w:spacing w:after="120"/>
      <w:ind w:left="420" w:leftChars="200"/>
    </w:pPr>
  </w:style>
  <w:style w:type="paragraph" w:styleId="6">
    <w:name w:val="envelope return"/>
    <w:basedOn w:val="1"/>
    <w:unhideWhenUsed/>
    <w:qFormat/>
    <w:uiPriority w:val="99"/>
    <w:pPr>
      <w:snapToGrid w:val="0"/>
    </w:pPr>
    <w:rPr>
      <w:rFonts w:ascii="Arial" w:hAnsi="Arial"/>
    </w:rPr>
  </w:style>
  <w:style w:type="paragraph" w:styleId="7">
    <w:name w:val="Body Text First Indent 2"/>
    <w:basedOn w:val="5"/>
    <w:unhideWhenUsed/>
    <w:qFormat/>
    <w:uiPriority w:val="99"/>
    <w:pPr>
      <w:ind w:firstLine="420" w:firstLineChars="200"/>
    </w:pPr>
  </w:style>
  <w:style w:type="paragraph" w:customStyle="1" w:styleId="10">
    <w:name w:val="C"/>
    <w:basedOn w:val="11"/>
    <w:qFormat/>
    <w:uiPriority w:val="1"/>
    <w:pPr>
      <w:outlineLvl w:val="1"/>
    </w:pPr>
  </w:style>
  <w:style w:type="paragraph" w:customStyle="1" w:styleId="11">
    <w:name w:val="A"/>
    <w:basedOn w:val="1"/>
    <w:qFormat/>
    <w:uiPriority w:val="1"/>
    <w:rPr>
      <w:b/>
      <w:bCs/>
      <w:sz w:val="24"/>
      <w:szCs w:val="24"/>
    </w:rPr>
  </w:style>
  <w:style w:type="paragraph" w:customStyle="1" w:styleId="12">
    <w:name w:val="B"/>
    <w:basedOn w:val="3"/>
    <w:qFormat/>
    <w:uiPriority w:val="1"/>
    <w:pPr>
      <w:ind w:firstLine="480" w:firstLineChars="200"/>
    </w:pPr>
    <w:rPr>
      <w:sz w:val="24"/>
      <w:szCs w:val="24"/>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2025-11-06T08:29:00Z</dcterms:created>
  <dc:creator>星垂野</dc:creator>
  <cp:lastModifiedBy>星垂野</cp:lastModifiedBy>
  <dcterms:modified xsi:type="dcterms:W3CDTF">2025-11-06T08:30:53Z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75E41235F6284EA7B2921CB1BDF94D17_11</vt:lpwstr>
  </property>
  <property fmtid="{D5CDD505-2E9C-101B-9397-08002B2CF9AE}" pid="4" name="KSOTemplateDocerSaveRecord">
    <vt:lpwstr>eyJoZGlkIjoiMDk2OTA1NDkwMDRkYzM1ZjcyOTU0MGYwZjMwMjMzM2IiLCJ1c2VySWQiOiI2MDQyNjU5NzIifQ==</vt:lpwstr>
  </property>
</Properties>
</file>