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A10A8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0"/>
        <w:jc w:val="left"/>
        <w:textAlignment w:val="baseline"/>
        <w:rPr>
          <w:rFonts w:hint="default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36"/>
          <w:szCs w:val="36"/>
          <w:shd w:val="clear" w:fill="FFFFFF"/>
          <w:vertAlign w:val="baseline"/>
          <w:lang w:val="en-US"/>
        </w:rPr>
      </w:pPr>
      <w:bookmarkStart w:id="0" w:name="_Toc18038"/>
      <w:bookmarkStart w:id="1" w:name="_Toc22376"/>
      <w:bookmarkStart w:id="2" w:name="_Toc193203169"/>
      <w:bookmarkStart w:id="3" w:name="_Toc6930"/>
      <w:bookmarkStart w:id="4" w:name="_Toc9674"/>
      <w:bookmarkStart w:id="5" w:name="_Toc2547"/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36"/>
          <w:szCs w:val="36"/>
          <w:shd w:val="clear" w:fill="FFFFFF"/>
          <w:vertAlign w:val="baseline"/>
          <w:lang w:eastAsia="zh-CN"/>
        </w:rPr>
        <w:t>深圳计算科学研究院商务车租赁服务项目</w:t>
      </w:r>
      <w:bookmarkEnd w:id="0"/>
      <w:bookmarkEnd w:id="1"/>
      <w:bookmarkEnd w:id="2"/>
      <w:bookmarkEnd w:id="3"/>
      <w:bookmarkEnd w:id="4"/>
      <w:bookmarkEnd w:id="5"/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36"/>
          <w:szCs w:val="36"/>
          <w:shd w:val="clear" w:fill="FFFFFF"/>
          <w:vertAlign w:val="baseline"/>
          <w:lang w:val="en-US" w:eastAsia="zh-CN"/>
        </w:rPr>
        <w:t>更正公告</w:t>
      </w:r>
    </w:p>
    <w:p w14:paraId="45C9513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0"/>
        <w:jc w:val="left"/>
        <w:textAlignment w:val="baseline"/>
        <w:rPr>
          <w:rFonts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</w:p>
    <w:p w14:paraId="20B9D04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0"/>
        <w:jc w:val="left"/>
        <w:textAlignment w:val="baseline"/>
        <w:rPr>
          <w:rFonts w:ascii="Noto Sans SC" w:hAnsi="Noto Sans SC" w:eastAsia="Noto Sans SC" w:cs="Noto Sans SC"/>
          <w:b/>
          <w:bCs/>
          <w:i w:val="0"/>
          <w:iCs w:val="0"/>
          <w:caps w:val="0"/>
          <w:color w:val="auto"/>
          <w:spacing w:val="0"/>
          <w:sz w:val="16"/>
          <w:szCs w:val="16"/>
        </w:rPr>
      </w:pPr>
      <w:r>
        <w:rPr>
          <w:rFonts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一、项目基本情况</w:t>
      </w:r>
    </w:p>
    <w:p w14:paraId="2727501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原公告的采购项目编号：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eastAsia="zh-CN"/>
        </w:rPr>
        <w:t>SZ-17-04A-2025-D-F-E16652</w:t>
      </w:r>
    </w:p>
    <w:p w14:paraId="52F4213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16"/>
          <w:szCs w:val="16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原公告的采购项目名称：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eastAsia="zh-CN"/>
        </w:rPr>
        <w:t>深圳计算科学研究院商务车租赁服务项目</w:t>
      </w:r>
    </w:p>
    <w:p w14:paraId="57F2EE9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16"/>
          <w:szCs w:val="16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首次公告日期：2025年7月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11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日</w:t>
      </w:r>
    </w:p>
    <w:p w14:paraId="5D9E411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0"/>
        <w:jc w:val="left"/>
        <w:textAlignment w:val="baseline"/>
        <w:rPr>
          <w:rFonts w:hint="eastAsia" w:ascii="Noto Sans SC" w:hAnsi="Noto Sans SC" w:eastAsia="Noto Sans SC" w:cs="Noto Sans SC"/>
          <w:b/>
          <w:bCs/>
          <w:i w:val="0"/>
          <w:iCs w:val="0"/>
          <w:caps w:val="0"/>
          <w:color w:val="auto"/>
          <w:spacing w:val="0"/>
          <w:sz w:val="16"/>
          <w:szCs w:val="16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二、更正信息</w:t>
      </w:r>
    </w:p>
    <w:p w14:paraId="03DFBBB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default" w:ascii="Noto Sans SC" w:hAnsi="Noto Sans SC" w:eastAsia="仿宋" w:cs="Noto Sans SC"/>
          <w:i w:val="0"/>
          <w:iCs w:val="0"/>
          <w:caps w:val="0"/>
          <w:color w:val="auto"/>
          <w:spacing w:val="0"/>
          <w:sz w:val="16"/>
          <w:szCs w:val="16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更正事项：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采购公告、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采购文件</w:t>
      </w:r>
    </w:p>
    <w:p w14:paraId="5AAE84F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更正内容：</w:t>
      </w:r>
    </w:p>
    <w:p w14:paraId="2C79B69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16"/>
          <w:szCs w:val="16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1、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递交投标文件时间延期至2025年7月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25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日下午14：00～14：30；</w:t>
      </w:r>
    </w:p>
    <w:p w14:paraId="131D836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16"/>
          <w:szCs w:val="16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投标截止及开标时间延期至2025年7月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25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日下午14时30分。</w:t>
      </w:r>
    </w:p>
    <w:p w14:paraId="3BD8C5F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2、原招标文件第8页内容：</w:t>
      </w:r>
    </w:p>
    <w:p w14:paraId="1BDF4BE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</w:pPr>
      <w:r>
        <w:drawing>
          <wp:inline distT="0" distB="0" distL="114300" distR="114300">
            <wp:extent cx="4926330" cy="3977005"/>
            <wp:effectExtent l="0" t="0" r="1270" b="1079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26330" cy="3977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FDEE0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更正为：</w:t>
      </w:r>
    </w:p>
    <w:p w14:paraId="105BD67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</w:pPr>
      <w:r>
        <w:drawing>
          <wp:inline distT="0" distB="0" distL="114300" distR="114300">
            <wp:extent cx="5274310" cy="6059170"/>
            <wp:effectExtent l="0" t="0" r="8890" b="11430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059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A8058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3、原招标文件第17页内容：</w:t>
      </w:r>
    </w:p>
    <w:p w14:paraId="7E3A688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</w:pPr>
      <w:r>
        <w:drawing>
          <wp:inline distT="0" distB="0" distL="114300" distR="114300">
            <wp:extent cx="5269230" cy="871220"/>
            <wp:effectExtent l="0" t="0" r="1270" b="50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871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BF296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更正为：</w:t>
      </w:r>
    </w:p>
    <w:p w14:paraId="6787EBA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default"/>
          <w:lang w:val="en-US" w:eastAsia="zh-CN"/>
        </w:rPr>
      </w:pPr>
      <w:r>
        <w:drawing>
          <wp:inline distT="0" distB="0" distL="114300" distR="114300">
            <wp:extent cx="5274310" cy="1165860"/>
            <wp:effectExtent l="0" t="0" r="8890" b="254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16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FADF8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16"/>
          <w:szCs w:val="16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更正日期：2025年7月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1日</w:t>
      </w:r>
    </w:p>
    <w:p w14:paraId="3704489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0"/>
        <w:jc w:val="left"/>
        <w:textAlignment w:val="baseline"/>
        <w:rPr>
          <w:rFonts w:hint="eastAsia" w:ascii="Noto Sans SC" w:hAnsi="Noto Sans SC" w:eastAsia="Noto Sans SC" w:cs="Noto Sans SC"/>
          <w:b/>
          <w:bCs/>
          <w:i w:val="0"/>
          <w:iCs w:val="0"/>
          <w:caps w:val="0"/>
          <w:color w:val="auto"/>
          <w:spacing w:val="0"/>
          <w:sz w:val="16"/>
          <w:szCs w:val="16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三、其他补充事宜</w:t>
      </w:r>
    </w:p>
    <w:p w14:paraId="5FEAC12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16"/>
          <w:szCs w:val="16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其余内容与原招标文件内容一致，以上内容与原招标文件有冲突之处，以本公告更正后的内容为准，请各投标人及时做好投标文件，欢迎符合要求的供应商积极参与。</w:t>
      </w:r>
    </w:p>
    <w:p w14:paraId="62AE949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Noto Sans SC" w:hAnsi="Noto Sans SC" w:eastAsia="Noto Sans SC" w:cs="Noto Sans SC"/>
          <w:i w:val="0"/>
          <w:iCs w:val="0"/>
          <w:caps w:val="0"/>
          <w:color w:val="auto"/>
          <w:spacing w:val="0"/>
          <w:sz w:val="16"/>
          <w:szCs w:val="16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四、凡对本次公告内容提出询问，请按以下方式联系。</w:t>
      </w:r>
    </w:p>
    <w:p w14:paraId="6C9ED4A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1.采购人信息</w:t>
      </w:r>
    </w:p>
    <w:p w14:paraId="3C64FF2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名　称：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eastAsia="zh-CN"/>
        </w:rPr>
        <w:t>深圳计算科学研究院</w:t>
      </w:r>
    </w:p>
    <w:p w14:paraId="078C00E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地　址：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eastAsia="zh-CN"/>
        </w:rPr>
        <w:t>深圳市龙华区民宝路红山 6979 园区 25 座 5-10 层</w:t>
      </w:r>
    </w:p>
    <w:p w14:paraId="562799D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联系方式：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闫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老师，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0755-21072127-8080</w:t>
      </w:r>
    </w:p>
    <w:p w14:paraId="493C9FC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2.采购代理机构信息</w:t>
      </w:r>
    </w:p>
    <w:p w14:paraId="1797C6A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名　称：公诚管理咨询有限公司</w:t>
      </w:r>
    </w:p>
    <w:p w14:paraId="1520EFE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地　址：深圳市福田区新闻路2号英龙商务中心33楼33E</w:t>
      </w:r>
    </w:p>
    <w:p w14:paraId="58C136E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3.项目联系方式</w:t>
      </w:r>
    </w:p>
    <w:p w14:paraId="33F7B5E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项目联系人：罗泽乔、王烁林、孙婉超、许雅思、童本锋、宋晋刚、宗正月</w:t>
      </w:r>
    </w:p>
    <w:p w14:paraId="78DC765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电　话： 18588377327</w:t>
      </w:r>
    </w:p>
    <w:p w14:paraId="34F58A2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righ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  <w:bookmarkStart w:id="6" w:name="_GoBack"/>
      <w:bookmarkEnd w:id="6"/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公诚管理咨询有限公司</w:t>
      </w:r>
    </w:p>
    <w:p w14:paraId="0D637C5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righ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2025年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7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  <w:lang w:val="en-US" w:eastAsia="zh-CN"/>
        </w:rPr>
        <w:t>21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  <w:t>日</w:t>
      </w:r>
    </w:p>
    <w:p w14:paraId="654E02E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80" w:lineRule="atLeast"/>
        <w:ind w:left="0" w:right="0" w:firstLine="48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vertAlign w:val="baseli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Noto Sans SC">
    <w:panose1 w:val="020B0200000000000000"/>
    <w:charset w:val="86"/>
    <w:family w:val="auto"/>
    <w:pitch w:val="default"/>
    <w:sig w:usb0="20000083" w:usb1="2ADF3C10" w:usb2="00000016" w:usb3="00000000" w:csb0="60060107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6E4F64"/>
    <w:rsid w:val="119B03DE"/>
    <w:rsid w:val="14A123B5"/>
    <w:rsid w:val="25BA5ED0"/>
    <w:rsid w:val="27B54BEB"/>
    <w:rsid w:val="33C341A1"/>
    <w:rsid w:val="3C62109D"/>
    <w:rsid w:val="425A0117"/>
    <w:rsid w:val="565C6063"/>
    <w:rsid w:val="57EA47CE"/>
    <w:rsid w:val="60564992"/>
    <w:rsid w:val="646A5350"/>
    <w:rsid w:val="65B532FE"/>
    <w:rsid w:val="6F882286"/>
    <w:rsid w:val="773D5338"/>
    <w:rsid w:val="77F44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471</Words>
  <Characters>580</Characters>
  <Lines>0</Lines>
  <Paragraphs>0</Paragraphs>
  <TotalTime>1</TotalTime>
  <ScaleCrop>false</ScaleCrop>
  <LinksUpToDate>false</LinksUpToDate>
  <CharactersWithSpaces>595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2025-07-20T16:18:00Z</dcterms:created>
  <dc:creator>thinkbook</dc:creator>
  <cp:lastModifiedBy>Q</cp:lastModifiedBy>
  <dcterms:modified xsi:type="dcterms:W3CDTF">2025-07-21T09:08:59Z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KSOTemplateDocerSaveRecord">
    <vt:lpwstr>eyJoZGlkIjoiY2RjNGM5NGM5NDYxMjkwZjA1NjI0NDQ3ZjkzZTUzNTAiLCJ1c2VySWQiOiIxMTIyMzUyMDc3In0=</vt:lpwstr>
  </property>
  <property fmtid="{D5CDD505-2E9C-101B-9397-08002B2CF9AE}" pid="4" name="ICV">
    <vt:lpwstr>B9E4328A44EF417DAB16AB04879B0E40_12</vt:lpwstr>
  </property>
</Properties>
</file>