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6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  <w:u w:val="single"/>
        </w:rPr>
        <w:t>电热水器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29BF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</w:p>
    <w:p w14:paraId="4308C8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（简单描述所需采购的物资或服务，并明确采购数量单位，可设置参考品牌及型号，但需注明设置原因）</w:t>
      </w:r>
    </w:p>
    <w:p w14:paraId="11C651B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*名称：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 xml:space="preserve">电热水器 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      </w:t>
      </w:r>
    </w:p>
    <w:p w14:paraId="22CBEFD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2台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</w:t>
      </w:r>
    </w:p>
    <w:p w14:paraId="3323F33E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无指定品牌</w:t>
      </w:r>
    </w:p>
    <w:p w14:paraId="4DE352B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>无</w:t>
      </w:r>
    </w:p>
    <w:p w14:paraId="367940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FC230C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  <w:lang w:val="en-US" w:eastAsia="zh-CN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，未设置或须补充说明则可参考以下条目进行设置，也可另附需求文件）</w:t>
      </w:r>
    </w:p>
    <w:p w14:paraId="6F9BB5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性能要求：</w:t>
      </w:r>
    </w:p>
    <w:p w14:paraId="51451D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1.200升以上;2.速热;3.防高温，防漏电;4.占地小于50cmX50cm;5.配底部支架;6包男、女卫生间8个厕位冷、热水管及花洒，7.保修3年以上</w:t>
      </w:r>
    </w:p>
    <w:p w14:paraId="15D9FD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 w:firstLine="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材料要求：</w:t>
      </w:r>
    </w:p>
    <w:p w14:paraId="54D5B0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内胆为搪瓷/不锈钢，耐水压、抗腐蚀；镁棒防腐；涉水密封圈耐热水老化。</w:t>
      </w:r>
    </w:p>
    <w:p w14:paraId="79C110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结构/外观要求：</w:t>
      </w:r>
    </w:p>
    <w:p w14:paraId="11CE18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1、整机表面平整，无明显凹凸、变形、翘曲。</w:t>
      </w:r>
    </w:p>
    <w:p w14:paraId="7DC829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2、塑料外壳表面光洁，无缩痕、飞边、发白开裂。</w:t>
      </w:r>
    </w:p>
    <w:p w14:paraId="0AC75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3、紧固件外露部位整齐，无生锈、毛刺。</w:t>
      </w:r>
    </w:p>
    <w:p w14:paraId="6E2ADB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4、设备边角宜做防磕碰处理；医院使用场景优先选择易擦拭、不易积灰积污的外观结构，减少卫生死角。</w:t>
      </w:r>
    </w:p>
    <w:p w14:paraId="7F5CB3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安全要求：</w:t>
      </w:r>
    </w:p>
    <w:p w14:paraId="6A8A8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必须有防电墙 / 漏电保护装置。电源线、接线端子耐温达标，布线绝缘可靠，无裸露带电部件；电源线规格匹配设备额定功率。</w:t>
      </w:r>
    </w:p>
    <w:p w14:paraId="03EAEA6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（详细描述所需采购包含的服务内容及标准，也可另附需求文件）</w:t>
      </w:r>
    </w:p>
    <w:p w14:paraId="771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配底部支架，包安装男、女卫生间8个厕位冷、热水管及花洒；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中标人现场参与验收。</w:t>
      </w:r>
    </w:p>
    <w:p w14:paraId="5E956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5DCDF13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成交通知后15天内</w:t>
      </w:r>
    </w:p>
    <w:p w14:paraId="39EE49AB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肾脏病中心大楼负三层动物房</w:t>
      </w:r>
    </w:p>
    <w:p w14:paraId="30BD347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质保期36月</w:t>
      </w:r>
    </w:p>
    <w:p w14:paraId="56A29E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质保内容：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（默认，可调整）</w:t>
      </w:r>
    </w:p>
    <w:p w14:paraId="6921C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电话技术支持服务响应要求 7*24小时、上门服务时限：接到报修后24小时</w:t>
      </w:r>
    </w:p>
    <w:p w14:paraId="502E38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6B439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787E6CB0">
      <w:pPr>
        <w:jc w:val="center"/>
        <w:rPr>
          <w:rFonts w:hint="eastAsia" w:ascii="楷体" w:hAnsi="楷体" w:eastAsia="楷体" w:cs="楷体"/>
        </w:rPr>
      </w:pPr>
    </w:p>
    <w:p w14:paraId="6186E152">
      <w:pPr>
        <w:jc w:val="center"/>
        <w:rPr>
          <w:rFonts w:hint="eastAsia" w:ascii="楷体" w:hAnsi="楷体" w:eastAsia="楷体" w:cs="楷体"/>
        </w:rPr>
      </w:pPr>
    </w:p>
    <w:p w14:paraId="4F21BFAB">
      <w:pPr>
        <w:jc w:val="center"/>
        <w:rPr>
          <w:rFonts w:hint="default" w:ascii="楷体" w:hAnsi="楷体" w:eastAsia="楷体" w:cs="楷体"/>
          <w:sz w:val="24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</w:rPr>
        <w:t xml:space="preserve">         </w:t>
      </w:r>
    </w:p>
    <w:p w14:paraId="6B20F3F9">
      <w:pP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附图：</w:t>
      </w:r>
    </w:p>
    <w:p w14:paraId="1417D06F">
      <w:pPr>
        <w:rPr>
          <w:rFonts w:hint="eastAsia" w:ascii="楷体" w:hAnsi="楷体" w:eastAsia="楷体" w:cs="楷体"/>
          <w:sz w:val="24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1020445</wp:posOffset>
            </wp:positionH>
            <wp:positionV relativeFrom="paragraph">
              <wp:posOffset>346075</wp:posOffset>
            </wp:positionV>
            <wp:extent cx="3657600" cy="6029325"/>
            <wp:effectExtent l="0" t="0" r="0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58341D"/>
    <w:rsid w:val="00640A9B"/>
    <w:rsid w:val="00A91CF6"/>
    <w:rsid w:val="00B7313E"/>
    <w:rsid w:val="00E04351"/>
    <w:rsid w:val="0A5346B6"/>
    <w:rsid w:val="10324CBF"/>
    <w:rsid w:val="115C4B60"/>
    <w:rsid w:val="21BD4FF5"/>
    <w:rsid w:val="22710939"/>
    <w:rsid w:val="36D34371"/>
    <w:rsid w:val="3A5D3F87"/>
    <w:rsid w:val="483E6688"/>
    <w:rsid w:val="484E3426"/>
    <w:rsid w:val="4EB233C7"/>
    <w:rsid w:val="681502D3"/>
    <w:rsid w:val="68EF3567"/>
    <w:rsid w:val="6A2A0B98"/>
    <w:rsid w:val="6AB5141F"/>
    <w:rsid w:val="724E2F94"/>
    <w:rsid w:val="73EA497C"/>
    <w:rsid w:val="78F40E61"/>
    <w:rsid w:val="79D2496D"/>
    <w:rsid w:val="7DD302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674</Words>
  <Characters>703</Characters>
  <Lines>2</Lines>
  <Paragraphs>1</Paragraphs>
  <TotalTime>0</TotalTime>
  <ScaleCrop>false</ScaleCrop>
  <LinksUpToDate>false</LinksUpToDate>
  <CharactersWithSpaces>732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cp:lastPrinted>2026-08-31T03:57:00Z</cp:lastPrinted>
  <dcterms:modified xsi:type="dcterms:W3CDTF">2026-09-08T02:21:02Z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11D8D0D923584762996719A9D4D46A08_13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