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ABE90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883"/>
        <w:jc w:val="center"/>
        <w:rPr>
          <w:rFonts w:ascii="仿宋_GB2312" w:hAnsi="宋体" w:eastAsia="仿宋_GB2312" w:cs="仿宋_GB2312"/>
          <w:b/>
          <w:sz w:val="44"/>
          <w:szCs w:val="44"/>
        </w:rPr>
      </w:pPr>
    </w:p>
    <w:p w14:paraId="02CBE353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883"/>
        <w:jc w:val="center"/>
        <w:rPr>
          <w:rFonts w:ascii="仿宋_GB2312" w:hAnsi="宋体" w:eastAsia="仿宋_GB2312" w:cs="仿宋_GB2312"/>
          <w:b/>
          <w:sz w:val="44"/>
          <w:szCs w:val="44"/>
        </w:rPr>
      </w:pPr>
    </w:p>
    <w:p w14:paraId="434BD965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883"/>
        <w:jc w:val="center"/>
        <w:rPr>
          <w:rFonts w:ascii="仿宋_GB2312" w:hAnsi="宋体" w:eastAsia="仿宋_GB2312" w:cs="仿宋_GB2312"/>
          <w:b/>
          <w:sz w:val="44"/>
          <w:szCs w:val="44"/>
        </w:rPr>
      </w:pPr>
    </w:p>
    <w:p w14:paraId="5AA55626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883"/>
        <w:jc w:val="center"/>
        <w:rPr>
          <w:rFonts w:ascii="仿宋_GB2312" w:hAnsi="宋体" w:eastAsia="仿宋_GB2312" w:cs="仿宋_GB2312"/>
          <w:b/>
          <w:sz w:val="44"/>
          <w:szCs w:val="44"/>
        </w:rPr>
      </w:pPr>
    </w:p>
    <w:p w14:paraId="796B0B14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883"/>
        <w:jc w:val="center"/>
        <w:rPr>
          <w:rFonts w:ascii="仿宋_GB2312" w:hAnsi="宋体" w:eastAsia="仿宋_GB2312" w:cs="仿宋_GB2312"/>
          <w:b/>
          <w:sz w:val="44"/>
          <w:szCs w:val="44"/>
        </w:rPr>
      </w:pPr>
    </w:p>
    <w:p w14:paraId="4112DAB6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883"/>
        <w:jc w:val="center"/>
        <w:rPr>
          <w:rFonts w:ascii="仿宋_GB2312" w:hAnsi="宋体" w:eastAsia="仿宋_GB2312" w:cs="仿宋_GB2312"/>
          <w:b/>
          <w:sz w:val="44"/>
          <w:szCs w:val="44"/>
        </w:rPr>
      </w:pPr>
      <w:r>
        <w:rPr>
          <w:rFonts w:hint="eastAsia" w:ascii="仿宋_GB2312" w:hAnsi="宋体" w:eastAsia="仿宋_GB2312" w:cs="仿宋_GB2312"/>
          <w:b/>
          <w:sz w:val="44"/>
          <w:szCs w:val="44"/>
        </w:rPr>
        <w:t>参选文件</w:t>
      </w:r>
    </w:p>
    <w:p w14:paraId="3F1CCD57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jc w:val="center"/>
        <w:rPr>
          <w:rFonts w:ascii="仿宋_GB2312" w:hAnsi="宋体" w:eastAsia="仿宋_GB2312" w:cs="仿宋_GB2312"/>
          <w:b/>
          <w:sz w:val="44"/>
          <w:szCs w:val="44"/>
        </w:rPr>
      </w:pPr>
    </w:p>
    <w:p w14:paraId="1B08FA55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jc w:val="center"/>
        <w:rPr>
          <w:rFonts w:ascii="仿宋_GB2312" w:hAnsi="宋体" w:eastAsia="仿宋_GB2312" w:cs="仿宋_GB2312"/>
          <w:b/>
          <w:sz w:val="44"/>
          <w:szCs w:val="44"/>
        </w:rPr>
      </w:pPr>
    </w:p>
    <w:p w14:paraId="2338D8AB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jc w:val="center"/>
        <w:rPr>
          <w:rFonts w:ascii="仿宋_GB2312" w:hAnsi="宋体" w:eastAsia="仿宋_GB2312" w:cs="仿宋_GB2312"/>
          <w:b/>
          <w:sz w:val="44"/>
          <w:szCs w:val="44"/>
        </w:rPr>
      </w:pPr>
    </w:p>
    <w:p w14:paraId="0A403365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jc w:val="center"/>
        <w:rPr>
          <w:rFonts w:ascii="仿宋_GB2312" w:eastAsia="仿宋_GB2312"/>
          <w:sz w:val="28"/>
          <w:szCs w:val="28"/>
        </w:rPr>
      </w:pPr>
    </w:p>
    <w:p w14:paraId="48410B58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jc w:val="center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项目名称：中国移动广东公司惠州分公司202</w:t>
      </w:r>
      <w:r>
        <w:rPr>
          <w:rFonts w:hint="eastAsia" w:ascii="仿宋_GB2312" w:hAnsi="宋体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仿宋_GB2312"/>
          <w:sz w:val="28"/>
          <w:szCs w:val="28"/>
        </w:rPr>
        <w:t>年IDC合作共建框架</w:t>
      </w:r>
    </w:p>
    <w:p w14:paraId="1982B187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入围招选项目</w:t>
      </w:r>
    </w:p>
    <w:p w14:paraId="20DF67EC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宋体" w:hAnsi="宋体" w:eastAsia="仿宋_GB2312"/>
          <w:kern w:val="0"/>
          <w:sz w:val="28"/>
          <w:szCs w:val="28"/>
        </w:rPr>
        <w:t>  </w:t>
      </w:r>
    </w:p>
    <w:p w14:paraId="127A17B8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1820" w:firstLineChars="65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报名单位全称（公章）：</w:t>
      </w:r>
    </w:p>
    <w:p w14:paraId="6ADD6BC6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1820" w:firstLineChars="65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法定代表人委托授权代表（签字）：</w:t>
      </w:r>
    </w:p>
    <w:p w14:paraId="2E799B52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1820" w:firstLineChars="650"/>
        <w:jc w:val="left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日期：    年    月     日</w:t>
      </w:r>
    </w:p>
    <w:p w14:paraId="7D0027C7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1820" w:firstLineChars="650"/>
        <w:jc w:val="left"/>
        <w:rPr>
          <w:rFonts w:ascii="仿宋_GB2312" w:hAnsi="宋体" w:eastAsia="仿宋_GB2312" w:cs="仿宋_GB2312"/>
          <w:sz w:val="28"/>
          <w:szCs w:val="28"/>
        </w:rPr>
      </w:pPr>
    </w:p>
    <w:p w14:paraId="187DEFA8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1820" w:firstLineChars="650"/>
        <w:jc w:val="left"/>
        <w:rPr>
          <w:rFonts w:ascii="仿宋_GB2312" w:hAnsi="宋体" w:eastAsia="仿宋_GB2312" w:cs="仿宋_GB2312"/>
          <w:sz w:val="28"/>
          <w:szCs w:val="28"/>
        </w:rPr>
      </w:pPr>
    </w:p>
    <w:p w14:paraId="3FB66264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1820" w:firstLineChars="650"/>
        <w:jc w:val="left"/>
        <w:rPr>
          <w:rFonts w:ascii="仿宋_GB2312" w:hAnsi="宋体" w:eastAsia="仿宋_GB2312" w:cs="仿宋_GB2312"/>
          <w:sz w:val="28"/>
          <w:szCs w:val="28"/>
        </w:rPr>
      </w:pPr>
    </w:p>
    <w:p w14:paraId="60693DC5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1820" w:firstLineChars="650"/>
        <w:jc w:val="left"/>
        <w:rPr>
          <w:rFonts w:ascii="仿宋_GB2312" w:hAnsi="宋体" w:eastAsia="仿宋_GB2312" w:cs="仿宋_GB2312"/>
          <w:sz w:val="28"/>
          <w:szCs w:val="28"/>
        </w:rPr>
      </w:pPr>
    </w:p>
    <w:p w14:paraId="4205D3F5">
      <w:pPr>
        <w:widowControl/>
        <w:pBdr>
          <w:top w:val="single" w:color="0000FF" w:sz="18" w:space="1"/>
          <w:left w:val="single" w:color="0000FF" w:sz="18" w:space="4"/>
          <w:bottom w:val="single" w:color="0000FF" w:sz="18" w:space="31"/>
          <w:right w:val="single" w:color="0000FF" w:sz="18" w:space="4"/>
        </w:pBdr>
        <w:spacing w:line="360" w:lineRule="auto"/>
        <w:ind w:firstLine="1820" w:firstLineChars="650"/>
        <w:jc w:val="left"/>
        <w:rPr>
          <w:rFonts w:ascii="仿宋_GB2312" w:eastAsia="仿宋_GB2312"/>
          <w:sz w:val="28"/>
          <w:szCs w:val="28"/>
        </w:rPr>
      </w:pPr>
    </w:p>
    <w:p w14:paraId="3632BD2B">
      <w:pPr>
        <w:ind w:firstLine="420"/>
      </w:pPr>
    </w:p>
    <w:p w14:paraId="0E33872D">
      <w:pPr>
        <w:ind w:firstLine="42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目录</w:t>
      </w:r>
    </w:p>
    <w:p w14:paraId="1CB636C9">
      <w:pPr>
        <w:ind w:firstLine="420"/>
        <w:jc w:val="center"/>
        <w:rPr>
          <w:sz w:val="36"/>
          <w:szCs w:val="36"/>
        </w:rPr>
      </w:pPr>
    </w:p>
    <w:p w14:paraId="5625D755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一、公司简介（含公司简介、资方信息、财务状况报告、公司资质、销售、建设、运维项目经验、国内数据中心简介等）</w:t>
      </w:r>
    </w:p>
    <w:p w14:paraId="06DD3181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二、法人</w:t>
      </w:r>
      <w:r>
        <w:rPr>
          <w:rFonts w:ascii="仿宋_GB2312" w:hAnsi="仿宋" w:eastAsia="仿宋_GB2312"/>
          <w:sz w:val="30"/>
          <w:szCs w:val="30"/>
        </w:rPr>
        <w:t>及经办人</w:t>
      </w:r>
      <w:r>
        <w:rPr>
          <w:rFonts w:hint="eastAsia" w:ascii="仿宋_GB2312" w:hAnsi="仿宋" w:eastAsia="仿宋_GB2312"/>
          <w:sz w:val="30"/>
          <w:szCs w:val="30"/>
        </w:rPr>
        <w:t>证明</w:t>
      </w:r>
      <w:r>
        <w:rPr>
          <w:rFonts w:ascii="仿宋_GB2312" w:hAnsi="仿宋" w:eastAsia="仿宋_GB2312"/>
          <w:sz w:val="30"/>
          <w:szCs w:val="30"/>
        </w:rPr>
        <w:t>材料</w:t>
      </w:r>
    </w:p>
    <w:p w14:paraId="2E19AD26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三、</w:t>
      </w:r>
      <w:r>
        <w:rPr>
          <w:rFonts w:ascii="仿宋_GB2312" w:hAnsi="仿宋" w:eastAsia="仿宋_GB2312"/>
          <w:sz w:val="30"/>
          <w:szCs w:val="30"/>
        </w:rPr>
        <w:t>合作方准入条件</w:t>
      </w:r>
      <w:r>
        <w:rPr>
          <w:rFonts w:hint="eastAsia" w:ascii="仿宋_GB2312" w:hAnsi="仿宋" w:eastAsia="仿宋_GB2312"/>
          <w:sz w:val="30"/>
          <w:szCs w:val="30"/>
        </w:rPr>
        <w:t>（提供</w:t>
      </w:r>
      <w:r>
        <w:rPr>
          <w:rFonts w:ascii="仿宋_GB2312" w:hAnsi="仿宋" w:eastAsia="仿宋_GB2312"/>
          <w:sz w:val="30"/>
          <w:szCs w:val="30"/>
        </w:rPr>
        <w:t>相关资质材料</w:t>
      </w:r>
      <w:r>
        <w:rPr>
          <w:rFonts w:hint="eastAsia" w:ascii="仿宋_GB2312" w:hAnsi="仿宋" w:eastAsia="仿宋_GB2312"/>
          <w:sz w:val="30"/>
          <w:szCs w:val="30"/>
        </w:rPr>
        <w:t>）</w:t>
      </w:r>
    </w:p>
    <w:p w14:paraId="5BA057CF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四、</w:t>
      </w:r>
      <w:r>
        <w:rPr>
          <w:rFonts w:ascii="仿宋_GB2312" w:hAnsi="仿宋" w:eastAsia="仿宋_GB2312"/>
          <w:sz w:val="30"/>
          <w:szCs w:val="30"/>
        </w:rPr>
        <w:t>机房基础条件准入条件</w:t>
      </w:r>
      <w:r>
        <w:rPr>
          <w:rFonts w:hint="eastAsia" w:ascii="仿宋_GB2312" w:hAnsi="仿宋" w:eastAsia="仿宋_GB2312"/>
          <w:sz w:val="30"/>
          <w:szCs w:val="30"/>
        </w:rPr>
        <w:t>（可提供</w:t>
      </w:r>
      <w:r>
        <w:rPr>
          <w:rFonts w:ascii="仿宋_GB2312" w:hAnsi="仿宋" w:eastAsia="仿宋_GB2312"/>
          <w:sz w:val="30"/>
          <w:szCs w:val="30"/>
        </w:rPr>
        <w:t>承诺函</w:t>
      </w:r>
      <w:r>
        <w:rPr>
          <w:rFonts w:hint="eastAsia" w:ascii="仿宋_GB2312" w:hAnsi="仿宋" w:eastAsia="仿宋_GB2312"/>
          <w:sz w:val="30"/>
          <w:szCs w:val="30"/>
        </w:rPr>
        <w:t>）</w:t>
      </w:r>
    </w:p>
    <w:p w14:paraId="0133D77F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五、当地政府要求合法合规运营所需的相关资质认证或者审批材料（包含：数据中心立项批文、能评批文、施工许可证、供电方案）</w:t>
      </w:r>
    </w:p>
    <w:p w14:paraId="41732CB7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七、相关</w:t>
      </w:r>
      <w:r>
        <w:rPr>
          <w:rFonts w:ascii="仿宋_GB2312" w:hAnsi="仿宋" w:eastAsia="仿宋_GB2312"/>
          <w:sz w:val="30"/>
          <w:szCs w:val="30"/>
        </w:rPr>
        <w:t>证明材料文件</w:t>
      </w:r>
    </w:p>
    <w:p w14:paraId="167C7C7A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八、机房介绍（包括机房目前的情况说明、整体设计规划、外电和建设规划及进度介绍等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如机房已投产，出示相关资质证书如三级等保，ISO27001，国标GB50174-2017机房等级认证等</w:t>
      </w:r>
      <w:bookmarkStart w:id="0" w:name="_GoBack"/>
      <w:bookmarkEnd w:id="0"/>
      <w:r>
        <w:rPr>
          <w:rFonts w:hint="eastAsia" w:ascii="仿宋_GB2312" w:hAnsi="仿宋" w:eastAsia="仿宋_GB2312"/>
          <w:sz w:val="30"/>
          <w:szCs w:val="30"/>
        </w:rPr>
        <w:t>）</w:t>
      </w:r>
    </w:p>
    <w:p w14:paraId="51B43764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</w:p>
    <w:p w14:paraId="5CD2ED9C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</w:p>
    <w:p w14:paraId="41B4CD60">
      <w:pPr>
        <w:ind w:firstLine="42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ascii="仿宋_GB2312" w:hAnsi="宋体" w:cs="仿宋_GB2312"/>
          <w:b/>
          <w:sz w:val="30"/>
          <w:szCs w:val="30"/>
        </w:rPr>
        <w:t>以上</w:t>
      </w:r>
      <w:r>
        <w:rPr>
          <w:rFonts w:hint="eastAsia" w:ascii="仿宋_GB2312" w:hAnsi="宋体" w:cs="仿宋_GB2312"/>
          <w:b/>
          <w:sz w:val="30"/>
          <w:szCs w:val="30"/>
        </w:rPr>
        <w:t>所有</w:t>
      </w:r>
      <w:r>
        <w:rPr>
          <w:rFonts w:ascii="仿宋_GB2312" w:hAnsi="宋体" w:cs="仿宋_GB2312"/>
          <w:b/>
          <w:sz w:val="30"/>
          <w:szCs w:val="30"/>
        </w:rPr>
        <w:t>要求文件</w:t>
      </w:r>
      <w:r>
        <w:rPr>
          <w:rFonts w:hint="eastAsia" w:ascii="仿宋_GB2312" w:hAnsi="宋体" w:cs="仿宋_GB2312"/>
          <w:b/>
          <w:sz w:val="30"/>
          <w:szCs w:val="30"/>
        </w:rPr>
        <w:t>每页均需</w:t>
      </w:r>
      <w:r>
        <w:rPr>
          <w:rFonts w:ascii="仿宋_GB2312" w:hAnsi="宋体" w:cs="仿宋_GB2312"/>
          <w:b/>
          <w:sz w:val="30"/>
          <w:szCs w:val="30"/>
        </w:rPr>
        <w:t>加盖公章</w:t>
      </w:r>
      <w:r>
        <w:rPr>
          <w:rFonts w:hint="eastAsia" w:ascii="仿宋_GB2312" w:hAnsi="宋体" w:cs="仿宋_GB2312"/>
          <w:b/>
          <w:sz w:val="30"/>
          <w:szCs w:val="30"/>
        </w:rPr>
        <w:t>，并加盖骑缝章。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195018"/>
    <w:multiLevelType w:val="multilevel"/>
    <w:tmpl w:val="08195018"/>
    <w:lvl w:ilvl="0" w:tentative="0">
      <w:start w:val="1"/>
      <w:numFmt w:val="decimal"/>
      <w:pStyle w:val="14"/>
      <w:lvlText w:val="%1、"/>
      <w:lvlJc w:val="left"/>
      <w:pPr>
        <w:ind w:left="420" w:hanging="420"/>
      </w:pPr>
      <w:rPr>
        <w:rFonts w:hint="default" w:asciiTheme="minorEastAsia" w:hAnsiTheme="minorEastAsia" w:eastAsiaTheme="minorEastAsia"/>
        <w:sz w:val="32"/>
        <w:szCs w:val="32"/>
      </w:rPr>
    </w:lvl>
    <w:lvl w:ilvl="1" w:tentative="0">
      <w:start w:val="1"/>
      <w:numFmt w:val="lowerLetter"/>
      <w:pStyle w:val="3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49FA"/>
    <w:rsid w:val="000073B5"/>
    <w:rsid w:val="00035C1D"/>
    <w:rsid w:val="00054FF1"/>
    <w:rsid w:val="000D494D"/>
    <w:rsid w:val="001834C0"/>
    <w:rsid w:val="001B0E28"/>
    <w:rsid w:val="001B67FE"/>
    <w:rsid w:val="001C78E8"/>
    <w:rsid w:val="001D15AB"/>
    <w:rsid w:val="00211AF4"/>
    <w:rsid w:val="002C6C6B"/>
    <w:rsid w:val="00302842"/>
    <w:rsid w:val="00307936"/>
    <w:rsid w:val="0032753D"/>
    <w:rsid w:val="00401162"/>
    <w:rsid w:val="00413209"/>
    <w:rsid w:val="0043398C"/>
    <w:rsid w:val="0047460E"/>
    <w:rsid w:val="004E1EA4"/>
    <w:rsid w:val="00526DFD"/>
    <w:rsid w:val="00595A9A"/>
    <w:rsid w:val="005A3B6F"/>
    <w:rsid w:val="00613DCF"/>
    <w:rsid w:val="006C2AA9"/>
    <w:rsid w:val="006F094E"/>
    <w:rsid w:val="006F0952"/>
    <w:rsid w:val="00763F9B"/>
    <w:rsid w:val="00782BE1"/>
    <w:rsid w:val="007B6C23"/>
    <w:rsid w:val="00831E2D"/>
    <w:rsid w:val="00841BFE"/>
    <w:rsid w:val="00862248"/>
    <w:rsid w:val="00872DD5"/>
    <w:rsid w:val="00883470"/>
    <w:rsid w:val="00897B29"/>
    <w:rsid w:val="008E4AC3"/>
    <w:rsid w:val="00907FBF"/>
    <w:rsid w:val="00922368"/>
    <w:rsid w:val="00966F35"/>
    <w:rsid w:val="009E1CCA"/>
    <w:rsid w:val="00A518E5"/>
    <w:rsid w:val="00AA1043"/>
    <w:rsid w:val="00B131A0"/>
    <w:rsid w:val="00B45265"/>
    <w:rsid w:val="00BF3536"/>
    <w:rsid w:val="00C90D88"/>
    <w:rsid w:val="00CD6D36"/>
    <w:rsid w:val="00D24DD8"/>
    <w:rsid w:val="00D806E4"/>
    <w:rsid w:val="00DB41A2"/>
    <w:rsid w:val="00DE79D5"/>
    <w:rsid w:val="00E749FA"/>
    <w:rsid w:val="00EE6890"/>
    <w:rsid w:val="00F638C8"/>
    <w:rsid w:val="00F81825"/>
    <w:rsid w:val="00F85214"/>
    <w:rsid w:val="00F85BF8"/>
    <w:rsid w:val="00F97C85"/>
    <w:rsid w:val="00FA1885"/>
    <w:rsid w:val="00FA46FE"/>
    <w:rsid w:val="00FD6C16"/>
    <w:rsid w:val="5F0974D7"/>
    <w:rsid w:val="67F12C15"/>
    <w:rsid w:val="6E5F3964"/>
    <w:rsid w:val="712A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Continue"/>
    <w:basedOn w:val="1"/>
    <w:qFormat/>
    <w:uiPriority w:val="0"/>
    <w:pPr>
      <w:numPr>
        <w:ilvl w:val="1"/>
        <w:numId w:val="1"/>
      </w:numPr>
      <w:tabs>
        <w:tab w:val="left" w:pos="840"/>
      </w:tabs>
      <w:spacing w:after="120"/>
    </w:pPr>
    <w:rPr>
      <w:szCs w:val="24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Light Grid Accent 1"/>
    <w:basedOn w:val="6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标题 1 Char"/>
    <w:basedOn w:val="8"/>
    <w:link w:val="2"/>
    <w:qFormat/>
    <w:uiPriority w:val="0"/>
    <w:rPr>
      <w:b/>
      <w:bCs/>
      <w:kern w:val="44"/>
      <w:sz w:val="44"/>
      <w:szCs w:val="44"/>
    </w:rPr>
  </w:style>
  <w:style w:type="paragraph" w:styleId="12">
    <w:name w:val="List Paragraph"/>
    <w:basedOn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3">
    <w:name w:val="TD  正文"/>
    <w:basedOn w:val="1"/>
    <w:qFormat/>
    <w:uiPriority w:val="0"/>
    <w:pPr>
      <w:widowControl/>
      <w:tabs>
        <w:tab w:val="left" w:pos="1247"/>
      </w:tabs>
      <w:spacing w:before="120" w:line="288" w:lineRule="auto"/>
      <w:ind w:left="1247"/>
      <w:jc w:val="left"/>
    </w:pPr>
    <w:rPr>
      <w:rFonts w:ascii="Arial" w:hAnsi="Arial"/>
      <w:bCs/>
      <w:kern w:val="0"/>
      <w:sz w:val="20"/>
      <w:lang w:val="zh-CN" w:eastAsia="en-US"/>
    </w:rPr>
  </w:style>
  <w:style w:type="paragraph" w:customStyle="1" w:styleId="14">
    <w:name w:val="样式"/>
    <w:basedOn w:val="1"/>
    <w:qFormat/>
    <w:uiPriority w:val="0"/>
    <w:pPr>
      <w:numPr>
        <w:ilvl w:val="0"/>
        <w:numId w:val="1"/>
      </w:numPr>
      <w:tabs>
        <w:tab w:val="left" w:pos="420"/>
        <w:tab w:val="left" w:pos="567"/>
      </w:tabs>
      <w:snapToGrid w:val="0"/>
      <w:spacing w:line="460" w:lineRule="atLeast"/>
    </w:pPr>
    <w:rPr>
      <w:rFonts w:ascii="Arial" w:hAnsi="Arial"/>
      <w:spacing w:val="6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2</Pages>
  <Words>54</Words>
  <Characters>308</Characters>
  <Lines>2</Lines>
  <Paragraphs>1</Paragraphs>
  <TotalTime>6</TotalTime>
  <ScaleCrop>false</ScaleCrop>
  <LinksUpToDate>false</LinksUpToDate>
  <CharactersWithSpaces>361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2016-05-13T05:41:00Z</dcterms:created>
  <dc:creator>蔡建军</dc:creator>
  <cp:lastModifiedBy>Administrator</cp:lastModifiedBy>
  <dcterms:modified xsi:type="dcterms:W3CDTF">2026-07-30T10:00:18Z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F75B9EA23A8A4853A1864E791E64488B</vt:lpwstr>
  </property>
</Properties>
</file>