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70A75" w14:textId="77777777" w:rsidR="001F4DCE" w:rsidRPr="001F4DCE" w:rsidRDefault="001F4DCE" w:rsidP="001F4DCE">
      <w:pPr>
        <w:tabs>
          <w:tab w:val="left" w:pos="525"/>
        </w:tabs>
        <w:autoSpaceDE w:val="0"/>
        <w:autoSpaceDN w:val="0"/>
        <w:spacing w:after="0" w:line="360" w:lineRule="auto"/>
        <w:ind w:left="142"/>
        <w:jc w:val="both"/>
        <w:outlineLvl w:val="1"/>
        <w:rPr>
          <w:rFonts w:ascii="宋体" w:eastAsia="宋体" w:hAnsi="宋体" w:cs="宋体" w:hint="eastAsia"/>
          <w:b/>
          <w:bCs/>
          <w:sz w:val="21"/>
          <w:szCs w:val="21"/>
          <w14:ligatures w14:val="none"/>
        </w:rPr>
      </w:pPr>
      <w:r w:rsidRPr="001F4DCE">
        <w:rPr>
          <w:rFonts w:ascii="宋体" w:eastAsia="宋体" w:hAnsi="宋体" w:cs="宋体" w:hint="eastAsia"/>
          <w:b/>
          <w:bCs/>
          <w:sz w:val="21"/>
          <w:szCs w:val="21"/>
          <w14:ligatures w14:val="none"/>
        </w:rPr>
        <w:t>响应人样品</w:t>
      </w:r>
    </w:p>
    <w:p w14:paraId="1C6E0448" w14:textId="77777777" w:rsidR="00B97BEE" w:rsidRPr="00B97BEE" w:rsidRDefault="00B97BEE" w:rsidP="00B97BEE">
      <w:pPr>
        <w:ind w:firstLineChars="200" w:firstLine="420"/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</w:pPr>
      <w:r w:rsidRPr="00B97BEE"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  <w:t>响应人在提交响应人文件时，要一并提供能够反映其生产制作工艺的样品，费用由响应人负责，按以下要求提供样品：</w:t>
      </w:r>
    </w:p>
    <w:p w14:paraId="43A6FC0C" w14:textId="77777777" w:rsidR="00B97BEE" w:rsidRPr="00B97BEE" w:rsidRDefault="00B97BEE" w:rsidP="00B97BEE">
      <w:pPr>
        <w:ind w:firstLineChars="200" w:firstLine="420"/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</w:pPr>
      <w:r w:rsidRPr="00B97BEE"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  <w:t>1.实物样品是技术部分评审的依据。</w:t>
      </w:r>
    </w:p>
    <w:p w14:paraId="7820338B" w14:textId="77777777" w:rsidR="00B97BEE" w:rsidRPr="00B97BEE" w:rsidRDefault="00B97BEE" w:rsidP="00B97BEE">
      <w:pPr>
        <w:ind w:firstLineChars="200" w:firstLine="420"/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</w:pPr>
      <w:r w:rsidRPr="00B97BEE"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  <w:t>2.响应人样服内包装及衣物标识必须保留耐久标识，耐久标识必须清楚、清晰，标识内容包括号型/纤维成分/洗涤/可机洗说明标志；但样服的外包装须注明工作服类型（单独封装，各样板贴上小标签）。响应人样服将作为验收依据。</w:t>
      </w:r>
    </w:p>
    <w:p w14:paraId="06665DE0" w14:textId="77777777" w:rsidR="00B97BEE" w:rsidRPr="00B97BEE" w:rsidRDefault="00B97BEE" w:rsidP="00B97BEE">
      <w:pPr>
        <w:ind w:firstLineChars="200" w:firstLine="420"/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</w:pPr>
      <w:r w:rsidRPr="00B97BEE"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  <w:t>3.样服包装要求：所有样服打上厂牌；中标样服将由采购人封存，作为验货的质量标准。</w:t>
      </w:r>
    </w:p>
    <w:p w14:paraId="202C0FF3" w14:textId="77777777" w:rsidR="00B97BEE" w:rsidRPr="00B97BEE" w:rsidRDefault="00B97BEE" w:rsidP="00B97BEE">
      <w:pPr>
        <w:ind w:firstLineChars="200" w:firstLine="420"/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</w:pPr>
      <w:r w:rsidRPr="00B97BEE"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  <w:t>4.所有实物样服须封装在立体纸箱内，纸箱包装外需注明项目名称、招标编号及响应人名称，服装挂袋须注明工作服类型。若未注明信息或信息识别不清晰导致无法识别响应人单位，其结果均由响应人自行负责。</w:t>
      </w:r>
    </w:p>
    <w:p w14:paraId="556CB23F" w14:textId="77777777" w:rsidR="00B97BEE" w:rsidRPr="00B97BEE" w:rsidRDefault="00B97BEE" w:rsidP="00B97BEE">
      <w:pPr>
        <w:ind w:firstLineChars="200" w:firstLine="420"/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</w:pPr>
      <w:r w:rsidRPr="00B97BEE"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  <w:t>5.无论招标结果如何，响应人的样板的所有权归揭阳潮汕机场公司所有，未成交的响应人可在中标通知书发出之日起5天内到采购公司领回样板，逾期未领，则由采购公司代为处理。采购人及采购机构对响应人所递交样板的包装污损等不负任何责任。</w:t>
      </w:r>
    </w:p>
    <w:p w14:paraId="45FEF3FA" w14:textId="77777777" w:rsidR="00B97BEE" w:rsidRPr="00B97BEE" w:rsidRDefault="00B97BEE" w:rsidP="00B97BEE">
      <w:pPr>
        <w:ind w:firstLineChars="200" w:firstLine="420"/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</w:pPr>
      <w:r w:rsidRPr="00B97BEE"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  <w:t>6.没有按采购文件要求提交服装样板的响应人将被拒绝。</w:t>
      </w:r>
    </w:p>
    <w:p w14:paraId="618EA1D6" w14:textId="60E29689" w:rsidR="008B4F27" w:rsidRDefault="00B97BEE" w:rsidP="00B97BEE">
      <w:pPr>
        <w:ind w:firstLineChars="200" w:firstLine="420"/>
        <w:rPr>
          <w:rFonts w:hint="eastAsia"/>
        </w:rPr>
      </w:pPr>
      <w:r w:rsidRPr="00B97BEE">
        <w:rPr>
          <w:rFonts w:ascii="宋体" w:eastAsia="宋体" w:hAnsi="宋体" w:cs="宋体" w:hint="eastAsia"/>
          <w:kern w:val="0"/>
          <w:sz w:val="21"/>
          <w:szCs w:val="21"/>
          <w14:ligatures w14:val="none"/>
        </w:rPr>
        <w:t>★7.响应人时响应人必须提供丝巾领连衣裙样服1件（尺码L），样服按照本采购文件的设计与技术要求制作并在开标时提供。</w:t>
      </w:r>
    </w:p>
    <w:sectPr w:rsidR="008B4F2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ECDEC" w14:textId="77777777" w:rsidR="005B65C9" w:rsidRDefault="005B65C9" w:rsidP="001F4DCE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10D36682" w14:textId="77777777" w:rsidR="005B65C9" w:rsidRDefault="005B65C9" w:rsidP="001F4DCE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B81ED" w14:textId="77777777" w:rsidR="005B65C9" w:rsidRDefault="005B65C9" w:rsidP="001F4DCE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34A6FAE0" w14:textId="77777777" w:rsidR="005B65C9" w:rsidRDefault="005B65C9" w:rsidP="001F4DCE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4457008"/>
    <w:multiLevelType w:val="singleLevel"/>
    <w:tmpl w:val="94457008"/>
    <w:lvl w:ilvl="0">
      <w:start w:val="1"/>
      <w:numFmt w:val="chineseCounting"/>
      <w:suff w:val="nothing"/>
      <w:lvlText w:val="%1、"/>
      <w:lvlJc w:val="left"/>
      <w:pPr>
        <w:ind w:left="-278" w:firstLine="420"/>
      </w:pPr>
      <w:rPr>
        <w:rFonts w:hint="eastAsia"/>
      </w:rPr>
    </w:lvl>
  </w:abstractNum>
  <w:num w:numId="1" w16cid:durableId="11630134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2D43"/>
    <w:rsid w:val="00150242"/>
    <w:rsid w:val="001F4DCE"/>
    <w:rsid w:val="0021658E"/>
    <w:rsid w:val="002803BD"/>
    <w:rsid w:val="005B65C9"/>
    <w:rsid w:val="008B4F27"/>
    <w:rsid w:val="009144F4"/>
    <w:rsid w:val="00940418"/>
    <w:rsid w:val="00B34B62"/>
    <w:rsid w:val="00B97BEE"/>
    <w:rsid w:val="00CE4D97"/>
    <w:rsid w:val="00E32D43"/>
    <w:rsid w:val="00E96F22"/>
    <w:rsid w:val="00F76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14D115"/>
  <w15:chartTrackingRefBased/>
  <w15:docId w15:val="{F3C006AD-604A-4EBB-9AED-981FB6E19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E32D4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2D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32D4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32D43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32D43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32D43"/>
    <w:pPr>
      <w:keepNext/>
      <w:keepLines/>
      <w:spacing w:before="40" w:after="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32D43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32D43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32D43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E32D43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E32D4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E32D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E32D43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E32D43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E32D43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E32D43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E32D43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E32D43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E32D4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E32D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32D4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E32D4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32D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E32D4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32D4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E32D43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32D4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E32D43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E32D43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1F4DCE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1F4DCE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1F4DCE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1F4DCE"/>
    <w:rPr>
      <w:sz w:val="18"/>
      <w:szCs w:val="18"/>
    </w:rPr>
  </w:style>
  <w:style w:type="paragraph" w:customStyle="1" w:styleId="11">
    <w:name w:val="批注文字1"/>
    <w:basedOn w:val="a"/>
    <w:next w:val="af2"/>
    <w:link w:val="af3"/>
    <w:uiPriority w:val="99"/>
    <w:unhideWhenUsed/>
    <w:qFormat/>
    <w:rsid w:val="001F4DCE"/>
    <w:rPr>
      <w:rFonts w:eastAsia="宋体" w:cs="Times New Roman"/>
      <w:sz w:val="21"/>
    </w:rPr>
  </w:style>
  <w:style w:type="character" w:styleId="af4">
    <w:name w:val="annotation reference"/>
    <w:uiPriority w:val="99"/>
    <w:unhideWhenUsed/>
    <w:qFormat/>
    <w:rsid w:val="001F4DCE"/>
    <w:rPr>
      <w:sz w:val="21"/>
      <w:szCs w:val="21"/>
    </w:rPr>
  </w:style>
  <w:style w:type="character" w:customStyle="1" w:styleId="af3">
    <w:name w:val="批注文字 字符"/>
    <w:basedOn w:val="a0"/>
    <w:link w:val="11"/>
    <w:uiPriority w:val="99"/>
    <w:qFormat/>
    <w:rsid w:val="001F4DCE"/>
    <w:rPr>
      <w:rFonts w:eastAsia="宋体" w:cs="Times New Roman"/>
      <w:kern w:val="2"/>
      <w:sz w:val="21"/>
      <w:szCs w:val="24"/>
    </w:rPr>
  </w:style>
  <w:style w:type="paragraph" w:styleId="af2">
    <w:name w:val="annotation text"/>
    <w:basedOn w:val="a"/>
    <w:link w:val="12"/>
    <w:uiPriority w:val="99"/>
    <w:semiHidden/>
    <w:unhideWhenUsed/>
    <w:rsid w:val="001F4DCE"/>
  </w:style>
  <w:style w:type="character" w:customStyle="1" w:styleId="12">
    <w:name w:val="批注文字 字符1"/>
    <w:basedOn w:val="a0"/>
    <w:link w:val="af2"/>
    <w:uiPriority w:val="99"/>
    <w:semiHidden/>
    <w:rsid w:val="001F4D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256</Words>
  <Characters>260</Characters>
  <Application>Microsoft Office Word</Application>
  <DocSecurity>0</DocSecurity>
  <Lines>8</Lines>
  <Paragraphs>9</Paragraphs>
  <ScaleCrop>false</ScaleCrop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锦波 郭</dc:creator>
  <cp:keywords/>
  <dc:description/>
  <cp:lastModifiedBy>锦波 郭</cp:lastModifiedBy>
  <cp:revision>4</cp:revision>
  <dcterms:created xsi:type="dcterms:W3CDTF">2025-12-05T02:23:00Z</dcterms:created>
  <dcterms:modified xsi:type="dcterms:W3CDTF">2025-12-11T06:50:00Z</dcterms:modified>
</cp:coreProperties>
</file>