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丛桂新街50号1号楼电梯更新工程询价公告</w:t>
      </w:r>
    </w:p>
    <w:p>
      <w:pPr>
        <w:pStyle w:val="4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3249"/>
        <w:gridCol w:w="1403"/>
        <w:gridCol w:w="2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项目代码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line="460" w:lineRule="exact"/>
              <w:ind w:leftChars="0"/>
              <w:jc w:val="both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Z22202</w:t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  <w:t>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丛桂新街50号1号楼电梯更新工程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资格审查方式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资格后审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（交货）地点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广州荔湾区丛桂路丛桂新街50号大院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自筹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招标范围及规模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无障碍载客电梯1台，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载重量（kg）：1000KG，速度（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m/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），层站门: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，提升高度: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 xml:space="preserve">。 </w:t>
            </w:r>
          </w:p>
          <w:p>
            <w:pPr>
              <w:pStyle w:val="5"/>
              <w:numPr>
                <w:ilvl w:val="0"/>
                <w:numId w:val="0"/>
              </w:numPr>
              <w:adjustRightInd w:val="0"/>
              <w:snapToGrid w:val="0"/>
              <w:spacing w:line="460" w:lineRule="exact"/>
              <w:ind w:leftChars="0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招标内容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 w:asciiTheme="minorEastAsia" w:hAnsiTheme="minorEastAsia" w:cstheme="minorEastAsia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原旧电梯拆除、清运和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所有设备材料供货、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运输、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保管及保护措施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安装及调试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场地清理及垃圾外运，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 xml:space="preserve">竣工验收（含取得安全检验合格证及电梯准用证）、现场培训甲方操作维保人员、技术服务（包括设计联动、技术资料、图纸的提供）、质保期内维护保养及其他相关服务内容。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工期（交货期）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90个日历天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最高投标限价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300000.00元(含税）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是否接受联合体投标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投标资格能力要求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（包括但不限于资质人员、业绩等要求）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投标人资格要求（具体见询价文件）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投标人应是有独立订立合同权力的境内合法机构，营业执照在有效期内。 （2）投标人若为所投货物（电梯）制造商，应具有《中华人民共和国特种设备生产许可证》，且许可项目包含电梯制造（含安装、修理、改造），许可子项目包含曳引驱动乘客电梯（含消防员电梯）；投标人若非所投货物（电梯）的制造商，应具有《中华人民共和国特种设备生产许可证》，且许可项目包含电梯安装（含修理），许可子项目包含曳引驱动乘客电梯（含消防员电梯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并持有电梯生产厂家代理权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投标人业绩要求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1"/>
                <w:szCs w:val="21"/>
                <w:highlight w:val="none"/>
              </w:rPr>
              <w:t>踏勘现场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收到回函后，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本工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公司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组织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</w:rPr>
              <w:t>集中踏勘现场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</w:rPr>
              <w:t>踏勘现场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  <w:lang w:val="en-US" w:eastAsia="zh-CN"/>
              </w:rPr>
              <w:t>的投标单位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lang w:val="en-US" w:eastAsia="zh-CN"/>
              </w:rPr>
              <w:t>，投标文件将被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4F4F4"/>
              </w:rPr>
              <w:t>拒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4F4F4"/>
                <w:lang w:val="en-US" w:eastAsia="zh-CN"/>
              </w:rPr>
              <w:t>收，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</w:rPr>
              <w:t>踏勘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时间2025年9月 15 日14时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获取询价文件的方式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ind w:left="0" w:leftChars="0" w:hanging="4" w:firstLine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pacing w:val="8"/>
                <w:sz w:val="21"/>
                <w:szCs w:val="21"/>
                <w:lang w:val="en-US" w:eastAsia="zh-CN"/>
              </w:rPr>
              <w:t>自行在《广州国企阳光采购信息发布平台》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5F5F5"/>
              </w:rPr>
              <w:t>http://ygcg.gzggzy.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5F5F5"/>
                <w:lang w:val="en-US" w:eastAsia="zh-CN"/>
              </w:rPr>
              <w:t>cn/)下载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递交询价响应文件截止时间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见询价文件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递交询价响应文件方式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见询价文件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回函地址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pacing w:val="8"/>
                <w:sz w:val="21"/>
                <w:szCs w:val="21"/>
                <w:lang w:val="en-US" w:eastAsia="zh-CN"/>
              </w:rPr>
              <w:t>以电子文件方式发至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u w:val="none"/>
              </w:rPr>
              <w:t>byszyqx@qixing.com.cn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截止时间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2025年9 月 18 日12 时止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发布公告媒介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广州国企业阳光采购信息发布平台（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5F5F5"/>
              </w:rPr>
              <w:t>http://ygcg.gzggzy.cn/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5F5F5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询价单位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广州白云山中一药业有限公司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广州黄埔区云埔一路32号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询价联系人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王工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shd w:val="clear" w:color="auto" w:fill="FFFFFF"/>
              <w:spacing w:before="0" w:beforeAutospacing="0" w:after="240" w:afterAutospacing="0" w:line="460" w:lineRule="exact"/>
              <w:jc w:val="left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spacing w:val="8"/>
                <w:sz w:val="21"/>
                <w:szCs w:val="21"/>
              </w:rPr>
              <w:t>020-32218659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pacing w:val="8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pacing w:val="8"/>
                <w:sz w:val="21"/>
                <w:szCs w:val="21"/>
                <w:lang w:val="en-US" w:eastAsia="zh-CN"/>
              </w:rPr>
              <w:t>18928893131</w:t>
            </w:r>
          </w:p>
        </w:tc>
      </w:tr>
    </w:tbl>
    <w:p>
      <w:pPr>
        <w:jc w:val="left"/>
      </w:pPr>
    </w:p>
    <w:p>
      <w:pPr>
        <w:pStyle w:val="2"/>
      </w:pPr>
    </w:p>
    <w:p/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附件：《参加询价确认函》（回函格式）</w:t>
      </w:r>
    </w:p>
    <w:p>
      <w:pPr>
        <w:jc w:val="center"/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pStyle w:val="2"/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pStyle w:val="2"/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pStyle w:val="2"/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参加询价</w:t>
      </w:r>
      <w:r>
        <w:rPr>
          <w:rFonts w:ascii="微软雅黑" w:hAnsi="微软雅黑" w:eastAsia="微软雅黑"/>
          <w:b/>
          <w:sz w:val="28"/>
          <w:szCs w:val="28"/>
        </w:rPr>
        <w:t>确认函</w:t>
      </w:r>
    </w:p>
    <w:p>
      <w:pPr>
        <w:ind w:firstLine="240" w:firstLineChars="1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 xml:space="preserve"> </w:t>
      </w:r>
      <w:r>
        <w:rPr>
          <w:rFonts w:ascii="微软雅黑" w:hAnsi="微软雅黑" w:eastAsia="微软雅黑"/>
          <w:sz w:val="24"/>
          <w:szCs w:val="24"/>
        </w:rPr>
        <w:t xml:space="preserve">   </w:t>
      </w:r>
    </w:p>
    <w:p>
      <w:pPr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ascii="微软雅黑" w:hAnsi="微软雅黑" w:eastAsia="微软雅黑"/>
          <w:sz w:val="24"/>
          <w:szCs w:val="24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>广</w:t>
      </w:r>
      <w:r>
        <w:rPr>
          <w:rFonts w:ascii="微软雅黑" w:hAnsi="微软雅黑" w:eastAsia="微软雅黑"/>
          <w:sz w:val="24"/>
          <w:szCs w:val="24"/>
          <w:u w:val="single"/>
        </w:rPr>
        <w:t>州白云山中一药业有限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公司 </w:t>
      </w:r>
    </w:p>
    <w:p>
      <w:pPr>
        <w:spacing w:line="360" w:lineRule="auto"/>
        <w:ind w:firstLine="480" w:firstLineChars="200"/>
        <w:rPr>
          <w:rFonts w:hint="eastAsia" w:ascii="微软雅黑" w:hAnsi="微软雅黑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我方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在</w:t>
      </w:r>
      <w:r>
        <w:rPr>
          <w:rFonts w:hint="eastAsia" w:asciiTheme="majorEastAsia" w:hAnsiTheme="majorEastAsia" w:eastAsiaTheme="majorEastAsia" w:cstheme="majorEastAsia"/>
          <w:color w:val="333333"/>
          <w:spacing w:val="8"/>
          <w:sz w:val="24"/>
          <w:szCs w:val="24"/>
          <w:lang w:val="en-US" w:eastAsia="zh-CN"/>
        </w:rPr>
        <w:t>《广州国企阳光采购信息发布平台》了解到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贵方</w:t>
      </w:r>
      <w:r>
        <w:rPr>
          <w:rFonts w:hint="eastAsia" w:asciiTheme="majorEastAsia" w:hAnsiTheme="majorEastAsia" w:eastAsiaTheme="majorEastAsia" w:cstheme="majorEastAsia"/>
          <w:color w:val="333333"/>
          <w:spacing w:val="8"/>
          <w:sz w:val="24"/>
          <w:szCs w:val="24"/>
          <w:lang w:val="en-US" w:eastAsia="zh-CN"/>
        </w:rPr>
        <w:t>发报的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关于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丛桂新街50号1号楼电梯更新工程</w:t>
      </w:r>
      <w:r>
        <w:rPr>
          <w:rFonts w:hint="eastAsia" w:asciiTheme="majorEastAsia" w:hAnsiTheme="majorEastAsia" w:eastAsiaTheme="majorEastAsia" w:cstheme="majorEastAsia"/>
          <w:color w:val="333333"/>
          <w:spacing w:val="8"/>
          <w:sz w:val="24"/>
          <w:szCs w:val="24"/>
          <w:lang w:val="en-US" w:eastAsia="zh-CN"/>
        </w:rPr>
        <w:t>相关信息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经研究，我司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决定参加该项目的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询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价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。</w:t>
      </w:r>
    </w:p>
    <w:p>
      <w:pPr>
        <w:ind w:firstLine="240" w:firstLineChars="1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此</w:t>
      </w:r>
      <w:r>
        <w:rPr>
          <w:rFonts w:ascii="微软雅黑" w:hAnsi="微软雅黑" w:eastAsia="微软雅黑"/>
          <w:sz w:val="24"/>
          <w:szCs w:val="24"/>
        </w:rPr>
        <w:t>复</w:t>
      </w:r>
    </w:p>
    <w:p>
      <w:pPr>
        <w:ind w:firstLine="240" w:firstLineChars="100"/>
        <w:jc w:val="righ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XX公司</w:t>
      </w:r>
      <w:r>
        <w:rPr>
          <w:rFonts w:ascii="微软雅黑" w:hAnsi="微软雅黑" w:eastAsia="微软雅黑"/>
          <w:sz w:val="24"/>
          <w:szCs w:val="24"/>
        </w:rPr>
        <w:t>（盖章）</w:t>
      </w:r>
    </w:p>
    <w:p>
      <w:pPr>
        <w:wordWrap w:val="0"/>
        <w:ind w:firstLine="980" w:firstLineChars="35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月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联系人及电话：</w:t>
      </w:r>
    </w:p>
    <w:p>
      <w:pPr>
        <w:pStyle w:val="2"/>
        <w:ind w:left="0" w:leftChars="0" w:firstLine="0" w:firstLineChars="0"/>
        <w:jc w:val="lef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电子文件收发地址：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ZDc1YjZiNWYyMWE3MmExOWU5ZjY3YTA0NmMwNmEifQ=="/>
  </w:docVars>
  <w:rsids>
    <w:rsidRoot w:val="3FA80611"/>
    <w:rsid w:val="007756C4"/>
    <w:rsid w:val="023B1DB2"/>
    <w:rsid w:val="025D7617"/>
    <w:rsid w:val="05184FD8"/>
    <w:rsid w:val="06E5402A"/>
    <w:rsid w:val="08FA3336"/>
    <w:rsid w:val="0DB34D61"/>
    <w:rsid w:val="0FEE797C"/>
    <w:rsid w:val="0FF32BAE"/>
    <w:rsid w:val="10481722"/>
    <w:rsid w:val="140C40CA"/>
    <w:rsid w:val="1482004A"/>
    <w:rsid w:val="16881A5D"/>
    <w:rsid w:val="179C5F7F"/>
    <w:rsid w:val="18EB3F2A"/>
    <w:rsid w:val="19EB6222"/>
    <w:rsid w:val="1ACE28E7"/>
    <w:rsid w:val="1C222504"/>
    <w:rsid w:val="1C40310D"/>
    <w:rsid w:val="1F0B74B9"/>
    <w:rsid w:val="21275814"/>
    <w:rsid w:val="25784F08"/>
    <w:rsid w:val="26AE13A2"/>
    <w:rsid w:val="27A85B99"/>
    <w:rsid w:val="28251C93"/>
    <w:rsid w:val="2984427A"/>
    <w:rsid w:val="2BBD56FF"/>
    <w:rsid w:val="2C9D470F"/>
    <w:rsid w:val="2E1E70B4"/>
    <w:rsid w:val="2F733AB4"/>
    <w:rsid w:val="30A311F5"/>
    <w:rsid w:val="30FC739C"/>
    <w:rsid w:val="38E75845"/>
    <w:rsid w:val="39463FC2"/>
    <w:rsid w:val="3BEE647B"/>
    <w:rsid w:val="3C4165AB"/>
    <w:rsid w:val="3C813193"/>
    <w:rsid w:val="3FA80611"/>
    <w:rsid w:val="42F37BA3"/>
    <w:rsid w:val="490D644B"/>
    <w:rsid w:val="4AC83968"/>
    <w:rsid w:val="4B004857"/>
    <w:rsid w:val="4ED718C8"/>
    <w:rsid w:val="4FFD19F7"/>
    <w:rsid w:val="5479292E"/>
    <w:rsid w:val="554E499F"/>
    <w:rsid w:val="564276AE"/>
    <w:rsid w:val="5758666F"/>
    <w:rsid w:val="59B02C04"/>
    <w:rsid w:val="5FED5C6A"/>
    <w:rsid w:val="613B7021"/>
    <w:rsid w:val="64485D8E"/>
    <w:rsid w:val="687D19C1"/>
    <w:rsid w:val="68BE4011"/>
    <w:rsid w:val="6B267CD5"/>
    <w:rsid w:val="6EEF616F"/>
    <w:rsid w:val="75D527D0"/>
    <w:rsid w:val="79F361CE"/>
    <w:rsid w:val="7CF02BF5"/>
    <w:rsid w:val="7D16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exact"/>
      <w:ind w:left="400" w:leftChars="400" w:firstLine="420" w:firstLineChars="100"/>
    </w:pPr>
    <w:rPr>
      <w:rFonts w:eastAsia="楷体_GB2312"/>
      <w:sz w:val="24"/>
      <w:szCs w:val="24"/>
    </w:rPr>
  </w:style>
  <w:style w:type="paragraph" w:styleId="3">
    <w:name w:val="Body Text"/>
    <w:basedOn w:val="1"/>
    <w:next w:val="1"/>
    <w:qFormat/>
    <w:uiPriority w:val="0"/>
    <w:pPr>
      <w:jc w:val="center"/>
    </w:pPr>
    <w:rPr>
      <w:sz w:val="28"/>
      <w:szCs w:val="20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 Indent 2"/>
    <w:basedOn w:val="1"/>
    <w:qFormat/>
    <w:uiPriority w:val="0"/>
    <w:pPr>
      <w:ind w:firstLine="640" w:firstLineChars="200"/>
    </w:pPr>
    <w:rPr>
      <w:rFonts w:ascii="宋体" w:hAnsi="宋体"/>
      <w:color w:val="000000"/>
      <w:sz w:val="32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906</Words>
  <Characters>1044</Characters>
  <Lines>0</Lines>
  <Paragraphs>0</Paragraphs>
  <TotalTime>68</TotalTime>
  <ScaleCrop>false</ScaleCrop>
  <LinksUpToDate>false</LinksUpToDate>
  <CharactersWithSpaces>1064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2025-02-20T06:55:00Z</dcterms:created>
  <dc:creator>覃键清</dc:creator>
  <cp:lastModifiedBy>王鹏</cp:lastModifiedBy>
  <dcterms:modified xsi:type="dcterms:W3CDTF">2025-09-10T08:36:56Z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135981083E4A458CB4639AC49C669352</vt:lpwstr>
  </property>
</Properties>
</file>