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bookmarkStart w:id="0" w:name="_GoBack" w:colFirst="2" w:colLast="3"/>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default" w:ascii="宋体" w:hAnsi="宋体" w:eastAsia="宋体" w:cs="宋体"/>
                <w:bCs/>
                <w:kern w:val="0"/>
                <w:szCs w:val="21"/>
                <w:highlight w:val="none"/>
                <w:lang w:val="en-US" w:eastAsia="zh-CN"/>
              </w:rPr>
            </w:pPr>
            <w:r>
              <w:rPr>
                <w:rFonts w:hint="eastAsia" w:ascii="宋体" w:hAnsi="宋体" w:cs="宋体"/>
                <w:color w:val="auto"/>
                <w:highlight w:val="none"/>
                <w:lang w:eastAsia="zh-CN" w:bidi="ar"/>
              </w:rPr>
              <w:t>CGB-KM-2026-008</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cs="宋体"/>
                <w:color w:val="auto"/>
                <w:szCs w:val="21"/>
                <w:highlight w:val="none"/>
                <w:lang w:eastAsia="zh-CN" w:bidi="ar"/>
              </w:rPr>
              <w:t>广发银行股份有限公司昆明分行2026至2027年金库业务外包服务项目</w:t>
            </w:r>
          </w:p>
        </w:tc>
      </w:tr>
      <w:bookmarkEnd w:id="0"/>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2C4C260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swiss"/>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9B6833"/>
    <w:rsid w:val="08170DF7"/>
    <w:rsid w:val="0AC15881"/>
    <w:rsid w:val="15CA7B4E"/>
    <w:rsid w:val="208677D4"/>
    <w:rsid w:val="21DA3DF1"/>
    <w:rsid w:val="315F3CA3"/>
    <w:rsid w:val="327B2FAD"/>
    <w:rsid w:val="413B356C"/>
    <w:rsid w:val="65330AD4"/>
    <w:rsid w:val="6F656B70"/>
    <w:rsid w:val="714C434E"/>
    <w:rsid w:val="77B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353</Words>
  <Characters>370</Characters>
  <Lines>0</Lines>
  <Paragraphs>0</Paragraphs>
  <TotalTime>0</TotalTime>
  <ScaleCrop>false</ScaleCrop>
  <LinksUpToDate>false</LinksUpToDate>
  <CharactersWithSpaces>374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2026-03-13T10:45:38Z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