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A4599D7">
      <w:pPr>
        <w:jc w:val="center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中国移动广东公司2026-2028年不再使用的旧物资对外委托评估服务公开询比项目（茂名）</w:t>
      </w:r>
      <w:r>
        <w:rPr>
          <w:rFonts w:hint="eastAsia" w:ascii="宋体" w:hAnsi="宋体" w:eastAsia="宋体" w:cs="宋体"/>
          <w:lang w:eastAsia="zh-CN"/>
        </w:rPr>
        <w:t>（</w:t>
      </w:r>
      <w:r>
        <w:rPr>
          <w:rFonts w:hint="eastAsia" w:ascii="宋体" w:hAnsi="宋体" w:eastAsia="宋体" w:cs="宋体"/>
          <w:lang w:val="en-US" w:eastAsia="zh-CN"/>
        </w:rPr>
        <w:t>第二次）</w:t>
      </w:r>
      <w:r>
        <w:rPr>
          <w:rFonts w:hint="eastAsia" w:ascii="宋体" w:hAnsi="宋体" w:eastAsia="宋体" w:cs="宋体"/>
        </w:rPr>
        <w:t>_中选候选人公示</w:t>
      </w:r>
    </w:p>
    <w:p w14:paraId="00C6F707">
      <w:pPr>
        <w:jc w:val="center"/>
        <w:rPr>
          <w:rFonts w:hint="eastAsia" w:ascii="宋体" w:hAnsi="宋体" w:eastAsia="宋体" w:cs="宋体"/>
        </w:rPr>
      </w:pPr>
    </w:p>
    <w:p w14:paraId="10EC78C9">
      <w:pPr>
        <w:ind w:firstLine="560" w:firstLineChars="200"/>
        <w:rPr>
          <w:rFonts w:hint="eastAsia" w:ascii="宋体" w:hAnsi="宋体" w:eastAsia="宋体" w:cs="宋体"/>
          <w:highlight w:val="none"/>
        </w:rPr>
      </w:pPr>
      <w:r>
        <w:rPr>
          <w:rFonts w:hint="eastAsia" w:ascii="宋体" w:hAnsi="宋体" w:eastAsia="宋体" w:cs="宋体"/>
          <w:highlight w:val="none"/>
        </w:rPr>
        <w:t>中国移动广东公司2026-2028年不再使用的旧物资对外委托评估服务公开询比项目（茂名）</w:t>
      </w:r>
      <w:r>
        <w:rPr>
          <w:rFonts w:hint="eastAsia" w:ascii="宋体" w:hAnsi="宋体" w:eastAsia="宋体" w:cs="宋体"/>
          <w:highlight w:val="none"/>
          <w:lang w:eastAsia="zh-CN"/>
        </w:rPr>
        <w:t>（</w:t>
      </w:r>
      <w:r>
        <w:rPr>
          <w:rFonts w:hint="eastAsia" w:ascii="宋体" w:hAnsi="宋体" w:eastAsia="宋体" w:cs="宋体"/>
          <w:highlight w:val="none"/>
          <w:lang w:val="en-US" w:eastAsia="zh-CN"/>
        </w:rPr>
        <w:t>第二次）于2026-07-14 09：30唱价</w:t>
      </w:r>
      <w:r>
        <w:rPr>
          <w:rFonts w:hint="eastAsia" w:ascii="宋体" w:hAnsi="宋体" w:eastAsia="宋体" w:cs="宋体"/>
          <w:highlight w:val="none"/>
        </w:rPr>
        <w:t>，已按询比文件规定的评审方法</w:t>
      </w:r>
      <w:r>
        <w:rPr>
          <w:rFonts w:hint="eastAsia" w:ascii="宋体" w:hAnsi="宋体" w:eastAsia="宋体" w:cs="宋体"/>
          <w:highlight w:val="none"/>
          <w:lang w:val="en-US" w:eastAsia="zh-CN"/>
        </w:rPr>
        <w:t>完</w:t>
      </w:r>
      <w:r>
        <w:rPr>
          <w:rFonts w:hint="eastAsia" w:ascii="宋体" w:hAnsi="宋体" w:eastAsia="宋体" w:cs="宋体"/>
          <w:highlight w:val="none"/>
        </w:rPr>
        <w:t>成评审工作，现将中选</w:t>
      </w:r>
      <w:r>
        <w:rPr>
          <w:rFonts w:hint="eastAsia" w:ascii="宋体" w:hAnsi="宋体" w:eastAsia="宋体" w:cs="宋体"/>
          <w:highlight w:val="none"/>
          <w:lang w:val="en-US" w:eastAsia="zh-CN"/>
        </w:rPr>
        <w:t>候选</w:t>
      </w:r>
      <w:r>
        <w:rPr>
          <w:rFonts w:hint="eastAsia" w:ascii="宋体" w:hAnsi="宋体" w:eastAsia="宋体" w:cs="宋体"/>
          <w:highlight w:val="none"/>
        </w:rPr>
        <w:t>人公示如下：</w:t>
      </w:r>
    </w:p>
    <w:p w14:paraId="60AD70ED">
      <w:pPr>
        <w:numPr>
          <w:ilvl w:val="0"/>
          <w:numId w:val="1"/>
        </w:numPr>
        <w:ind w:firstLine="560" w:firstLineChars="200"/>
        <w:rPr>
          <w:rFonts w:hint="eastAsia" w:ascii="宋体" w:hAnsi="宋体" w:eastAsia="宋体" w:cs="宋体"/>
          <w:highlight w:val="none"/>
          <w:lang w:val="en-US" w:eastAsia="zh-CN"/>
        </w:rPr>
      </w:pPr>
      <w:r>
        <w:rPr>
          <w:rFonts w:hint="eastAsia" w:ascii="宋体" w:hAnsi="宋体" w:eastAsia="宋体" w:cs="宋体"/>
          <w:highlight w:val="none"/>
          <w:lang w:val="en-US" w:eastAsia="zh-CN"/>
        </w:rPr>
        <w:t>中选候选人中选情况</w:t>
      </w:r>
    </w:p>
    <w:p w14:paraId="64055FDF">
      <w:pPr>
        <w:numPr>
          <w:ilvl w:val="0"/>
          <w:numId w:val="0"/>
        </w:numPr>
        <w:ind w:firstLine="560" w:firstLineChars="200"/>
        <w:rPr>
          <w:rFonts w:hint="eastAsia" w:ascii="宋体" w:hAnsi="宋体" w:eastAsia="宋体" w:cs="宋体"/>
          <w:highlight w:val="none"/>
          <w:lang w:val="en-US" w:eastAsia="zh-CN"/>
        </w:rPr>
      </w:pPr>
      <w:r>
        <w:rPr>
          <w:rFonts w:hint="eastAsia" w:ascii="宋体" w:hAnsi="宋体" w:eastAsia="宋体" w:cs="宋体"/>
          <w:highlight w:val="none"/>
          <w:lang w:val="en-US" w:eastAsia="zh-CN"/>
        </w:rPr>
        <w:t>中选候选人为：茂名市恒业资产土地房地产评估有限公司，不含税总价报价25056元。</w:t>
      </w:r>
    </w:p>
    <w:p w14:paraId="3A12A362">
      <w:pPr>
        <w:ind w:firstLine="560" w:firstLineChars="200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  <w:highlight w:val="none"/>
        </w:rPr>
        <w:t>中选候选人公示期为公示之日起连续</w:t>
      </w:r>
      <w:r>
        <w:rPr>
          <w:rFonts w:hint="eastAsia" w:ascii="宋体" w:hAnsi="宋体" w:eastAsia="宋体" w:cs="宋体"/>
          <w:highlight w:val="none"/>
          <w:lang w:val="en-US" w:eastAsia="zh-CN"/>
        </w:rPr>
        <w:t>3</w:t>
      </w:r>
      <w:r>
        <w:rPr>
          <w:rFonts w:hint="eastAsia" w:ascii="宋体" w:hAnsi="宋体" w:eastAsia="宋体" w:cs="宋体"/>
          <w:highlight w:val="none"/>
        </w:rPr>
        <w:t>日，公示截止时间为2026-0</w:t>
      </w:r>
      <w:r>
        <w:rPr>
          <w:rFonts w:hint="eastAsia" w:ascii="宋体" w:hAnsi="宋体" w:eastAsia="宋体" w:cs="宋体"/>
          <w:highlight w:val="none"/>
          <w:lang w:val="en-US" w:eastAsia="zh-CN"/>
        </w:rPr>
        <w:t>7</w:t>
      </w:r>
      <w:r>
        <w:rPr>
          <w:rFonts w:hint="eastAsia" w:ascii="宋体" w:hAnsi="宋体" w:eastAsia="宋体" w:cs="宋体"/>
          <w:highlight w:val="none"/>
        </w:rPr>
        <w:t>-</w:t>
      </w:r>
      <w:r>
        <w:rPr>
          <w:rFonts w:hint="eastAsia" w:ascii="宋体" w:hAnsi="宋体" w:eastAsia="宋体" w:cs="宋体"/>
          <w:highlight w:val="none"/>
          <w:lang w:val="en-US" w:eastAsia="zh-CN"/>
        </w:rPr>
        <w:t xml:space="preserve">20 </w:t>
      </w:r>
      <w:r>
        <w:rPr>
          <w:rFonts w:hint="eastAsia" w:ascii="宋体" w:hAnsi="宋体" w:eastAsia="宋体" w:cs="宋体"/>
          <w:highlight w:val="none"/>
        </w:rPr>
        <w:t>18:00</w:t>
      </w:r>
      <w:r>
        <w:rPr>
          <w:rFonts w:hint="eastAsia" w:ascii="宋体" w:hAnsi="宋体" w:eastAsia="宋体" w:cs="宋体"/>
          <w:highlight w:val="none"/>
        </w:rPr>
        <w:t>。公示期内</w:t>
      </w:r>
      <w:r>
        <w:rPr>
          <w:rFonts w:hint="eastAsia" w:ascii="宋体" w:hAnsi="宋体" w:eastAsia="宋体" w:cs="宋体"/>
          <w:highlight w:val="none"/>
          <w:lang w:eastAsia="zh-CN"/>
        </w:rPr>
        <w:t>，</w:t>
      </w:r>
      <w:r>
        <w:rPr>
          <w:rFonts w:hint="eastAsia" w:ascii="宋体" w:hAnsi="宋体" w:eastAsia="宋体" w:cs="宋体"/>
          <w:highlight w:val="none"/>
        </w:rPr>
        <w:t>如对中选</w:t>
      </w:r>
      <w:r>
        <w:rPr>
          <w:rFonts w:hint="eastAsia" w:ascii="宋体" w:hAnsi="宋体" w:eastAsia="宋体" w:cs="宋体"/>
          <w:highlight w:val="none"/>
          <w:lang w:val="en-US" w:eastAsia="zh-CN"/>
        </w:rPr>
        <w:t>候</w:t>
      </w:r>
      <w:r>
        <w:rPr>
          <w:rFonts w:hint="eastAsia" w:ascii="宋体" w:hAnsi="宋体" w:eastAsia="宋体" w:cs="宋体"/>
          <w:highlight w:val="none"/>
        </w:rPr>
        <w:t>选人存在疑问</w:t>
      </w:r>
      <w:r>
        <w:rPr>
          <w:rFonts w:hint="eastAsia" w:ascii="宋体" w:hAnsi="宋体" w:eastAsia="宋体" w:cs="宋体"/>
        </w:rPr>
        <w:t>，</w:t>
      </w:r>
      <w:bookmarkStart w:id="0" w:name="_GoBack"/>
      <w:bookmarkEnd w:id="0"/>
      <w:r>
        <w:rPr>
          <w:rFonts w:hint="eastAsia" w:ascii="宋体" w:hAnsi="宋体" w:eastAsia="宋体" w:cs="宋体"/>
        </w:rPr>
        <w:t>可以书面形式实名向采购人提出。</w:t>
      </w:r>
    </w:p>
    <w:p w14:paraId="55BF742C">
      <w:pPr>
        <w:ind w:firstLine="560" w:firstLineChars="200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特此公示。</w:t>
      </w:r>
    </w:p>
    <w:p w14:paraId="359D39D6">
      <w:pPr>
        <w:ind w:firstLine="560" w:firstLineChars="200"/>
        <w:rPr>
          <w:rFonts w:hint="default" w:ascii="宋体" w:hAnsi="宋体" w:eastAsia="宋体" w:cs="宋体"/>
          <w:lang w:val="en-US" w:eastAsia="zh-CN"/>
        </w:rPr>
      </w:pPr>
      <w:r>
        <w:rPr>
          <w:rFonts w:hint="eastAsia" w:ascii="宋体" w:hAnsi="宋体" w:eastAsia="宋体" w:cs="宋体"/>
          <w:lang w:val="en-US" w:eastAsia="zh-CN"/>
        </w:rPr>
        <w:t>二、联系方式和提出异议的渠道</w:t>
      </w:r>
    </w:p>
    <w:p w14:paraId="717F32F4">
      <w:pPr>
        <w:ind w:firstLine="560" w:firstLineChars="200"/>
        <w:rPr>
          <w:rFonts w:hint="eastAsia" w:ascii="宋体" w:hAnsi="宋体" w:eastAsia="宋体" w:cs="宋体"/>
          <w:lang w:val="en-US" w:eastAsia="zh-CN"/>
        </w:rPr>
      </w:pPr>
      <w:r>
        <w:rPr>
          <w:rFonts w:hint="eastAsia" w:ascii="宋体" w:hAnsi="宋体" w:eastAsia="宋体" w:cs="宋体"/>
          <w:lang w:val="en-US" w:eastAsia="zh-CN"/>
        </w:rPr>
        <w:t>1、联系方式</w:t>
      </w:r>
    </w:p>
    <w:p w14:paraId="2EB2FE8D">
      <w:pPr>
        <w:ind w:firstLine="560" w:firstLineChars="200"/>
        <w:rPr>
          <w:rFonts w:hint="eastAsia" w:ascii="宋体" w:hAnsi="宋体" w:eastAsia="宋体" w:cs="宋体"/>
          <w:lang w:val="en-US" w:eastAsia="zh-CN"/>
        </w:rPr>
      </w:pPr>
      <w:r>
        <w:rPr>
          <w:rFonts w:hint="eastAsia" w:ascii="宋体" w:hAnsi="宋体" w:eastAsia="宋体" w:cs="宋体"/>
          <w:lang w:val="en-US" w:eastAsia="zh-CN"/>
        </w:rPr>
        <w:t xml:space="preserve"> 采购人员姓名：陈工</w:t>
      </w:r>
    </w:p>
    <w:p w14:paraId="468AF82E">
      <w:pPr>
        <w:ind w:firstLine="560" w:firstLineChars="200"/>
        <w:rPr>
          <w:rFonts w:hint="eastAsia" w:ascii="宋体" w:hAnsi="宋体" w:eastAsia="宋体" w:cs="宋体"/>
          <w:lang w:val="en-US" w:eastAsia="zh-CN"/>
        </w:rPr>
      </w:pPr>
      <w:r>
        <w:rPr>
          <w:rFonts w:hint="eastAsia" w:ascii="宋体" w:hAnsi="宋体" w:eastAsia="宋体" w:cs="宋体"/>
          <w:lang w:val="en-US" w:eastAsia="zh-CN"/>
        </w:rPr>
        <w:t xml:space="preserve"> 采购人员电话：13902549008</w:t>
      </w:r>
    </w:p>
    <w:p w14:paraId="1610169E">
      <w:pPr>
        <w:ind w:firstLine="560" w:firstLineChars="200"/>
        <w:rPr>
          <w:rFonts w:hint="eastAsia" w:ascii="宋体" w:hAnsi="宋体" w:eastAsia="宋体" w:cs="宋体"/>
          <w:lang w:val="en-US" w:eastAsia="zh-CN"/>
        </w:rPr>
      </w:pPr>
      <w:r>
        <w:rPr>
          <w:rFonts w:hint="eastAsia" w:ascii="宋体" w:hAnsi="宋体" w:eastAsia="宋体" w:cs="宋体"/>
          <w:lang w:val="en-US" w:eastAsia="zh-CN"/>
        </w:rPr>
        <w:t>邮箱：</w:t>
      </w:r>
      <w:r>
        <w:rPr>
          <w:rFonts w:hint="eastAsia" w:ascii="宋体" w:hAnsi="宋体" w:eastAsia="宋体" w:cs="宋体"/>
          <w:lang w:val="en-US" w:eastAsia="zh-CN"/>
        </w:rPr>
        <w:fldChar w:fldCharType="begin"/>
      </w:r>
      <w:r>
        <w:rPr>
          <w:rFonts w:hint="eastAsia" w:ascii="宋体" w:hAnsi="宋体" w:eastAsia="宋体" w:cs="宋体"/>
          <w:lang w:val="en-US" w:eastAsia="zh-CN"/>
        </w:rPr>
        <w:instrText xml:space="preserve"> HYPERLINK "mailto:13902549008@139.com" </w:instrText>
      </w:r>
      <w:r>
        <w:rPr>
          <w:rFonts w:hint="eastAsia" w:ascii="宋体" w:hAnsi="宋体" w:eastAsia="宋体" w:cs="宋体"/>
          <w:lang w:val="en-US" w:eastAsia="zh-CN"/>
        </w:rPr>
        <w:fldChar w:fldCharType="separate"/>
      </w:r>
      <w:r>
        <w:rPr>
          <w:rStyle w:val="6"/>
          <w:rFonts w:hint="eastAsia" w:ascii="宋体" w:hAnsi="宋体" w:eastAsia="宋体" w:cs="宋体"/>
          <w:lang w:val="en-US" w:eastAsia="zh-CN"/>
        </w:rPr>
        <w:t>13902549008@139.com</w:t>
      </w:r>
      <w:r>
        <w:rPr>
          <w:rFonts w:hint="eastAsia" w:ascii="宋体" w:hAnsi="宋体" w:eastAsia="宋体" w:cs="宋体"/>
          <w:lang w:val="en-US" w:eastAsia="zh-CN"/>
        </w:rPr>
        <w:fldChar w:fldCharType="end"/>
      </w:r>
    </w:p>
    <w:p w14:paraId="2ABC8C58">
      <w:pPr>
        <w:ind w:firstLine="560" w:firstLineChars="200"/>
        <w:rPr>
          <w:rFonts w:hint="default" w:ascii="宋体" w:hAnsi="宋体" w:eastAsia="宋体" w:cs="宋体"/>
          <w:highlight w:val="none"/>
          <w:lang w:val="en-US" w:eastAsia="zh-CN"/>
        </w:rPr>
      </w:pPr>
      <w:r>
        <w:rPr>
          <w:rFonts w:hint="eastAsia" w:ascii="宋体" w:hAnsi="宋体" w:eastAsia="宋体" w:cs="宋体"/>
          <w:highlight w:val="none"/>
          <w:lang w:val="en-US" w:eastAsia="zh-CN"/>
        </w:rPr>
        <w:t>2、异议受理渠道</w:t>
      </w:r>
    </w:p>
    <w:p w14:paraId="1878E7F6">
      <w:pPr>
        <w:ind w:firstLine="560" w:firstLineChars="200"/>
        <w:rPr>
          <w:rFonts w:hint="eastAsia" w:ascii="宋体" w:hAnsi="宋体" w:eastAsia="宋体" w:cs="宋体"/>
          <w:highlight w:val="none"/>
          <w:lang w:val="en-US" w:eastAsia="zh-CN"/>
        </w:rPr>
      </w:pPr>
      <w:r>
        <w:rPr>
          <w:rFonts w:hint="eastAsia" w:ascii="宋体" w:hAnsi="宋体" w:eastAsia="宋体" w:cs="宋体"/>
          <w:highlight w:val="none"/>
          <w:lang w:val="en-US" w:eastAsia="zh-CN"/>
        </w:rPr>
        <w:t>异议电话：17806681103（受理时间为工作日08：30-17：30）</w:t>
      </w:r>
    </w:p>
    <w:p w14:paraId="4A23A22C">
      <w:pPr>
        <w:ind w:firstLine="560" w:firstLineChars="200"/>
        <w:rPr>
          <w:rFonts w:hint="eastAsia" w:ascii="宋体" w:hAnsi="宋体" w:eastAsia="宋体" w:cs="宋体"/>
          <w:highlight w:val="none"/>
          <w:lang w:val="en-US" w:eastAsia="zh-CN"/>
        </w:rPr>
      </w:pPr>
      <w:r>
        <w:rPr>
          <w:rFonts w:hint="eastAsia" w:ascii="宋体" w:hAnsi="宋体" w:eastAsia="宋体" w:cs="宋体"/>
          <w:highlight w:val="none"/>
          <w:lang w:val="en-US" w:eastAsia="zh-CN"/>
        </w:rPr>
        <w:t>异议邮箱：</w:t>
      </w:r>
      <w:r>
        <w:rPr>
          <w:rFonts w:hint="eastAsia" w:ascii="宋体" w:hAnsi="宋体" w:eastAsia="宋体" w:cs="宋体"/>
          <w:highlight w:val="none"/>
          <w:lang w:val="en-US" w:eastAsia="zh-CN"/>
        </w:rPr>
        <w:fldChar w:fldCharType="begin"/>
      </w:r>
      <w:r>
        <w:rPr>
          <w:rFonts w:hint="eastAsia" w:ascii="宋体" w:hAnsi="宋体" w:eastAsia="宋体" w:cs="宋体"/>
          <w:highlight w:val="none"/>
          <w:lang w:val="en-US" w:eastAsia="zh-CN"/>
        </w:rPr>
        <w:instrText xml:space="preserve"> HYPERLINK "mailto:dwmmjjjh@gd.chinamobile.com" </w:instrText>
      </w:r>
      <w:r>
        <w:rPr>
          <w:rFonts w:hint="eastAsia" w:ascii="宋体" w:hAnsi="宋体" w:eastAsia="宋体" w:cs="宋体"/>
          <w:highlight w:val="none"/>
          <w:lang w:val="en-US" w:eastAsia="zh-CN"/>
        </w:rPr>
        <w:fldChar w:fldCharType="separate"/>
      </w:r>
      <w:r>
        <w:rPr>
          <w:rStyle w:val="6"/>
          <w:rFonts w:hint="eastAsia" w:ascii="宋体" w:hAnsi="宋体" w:eastAsia="宋体" w:cs="宋体"/>
          <w:highlight w:val="none"/>
          <w:lang w:val="en-US" w:eastAsia="zh-CN"/>
        </w:rPr>
        <w:t>dwmmjjjh@gd.chinamobile.com</w:t>
      </w:r>
      <w:r>
        <w:rPr>
          <w:rFonts w:hint="eastAsia" w:ascii="宋体" w:hAnsi="宋体" w:eastAsia="宋体" w:cs="宋体"/>
          <w:highlight w:val="none"/>
          <w:lang w:val="en-US" w:eastAsia="zh-CN"/>
        </w:rPr>
        <w:fldChar w:fldCharType="end"/>
      </w:r>
    </w:p>
    <w:p w14:paraId="7275492F">
      <w:pPr>
        <w:ind w:firstLine="560" w:firstLineChars="200"/>
        <w:rPr>
          <w:rFonts w:hint="eastAsia" w:ascii="宋体" w:hAnsi="宋体" w:eastAsia="宋体" w:cs="宋体"/>
          <w:highlight w:val="none"/>
          <w:lang w:val="en-US" w:eastAsia="zh-CN"/>
        </w:rPr>
      </w:pPr>
      <w:r>
        <w:rPr>
          <w:rFonts w:hint="eastAsia" w:ascii="宋体" w:hAnsi="宋体" w:eastAsia="宋体" w:cs="宋体"/>
          <w:highlight w:val="none"/>
          <w:lang w:val="en-US" w:eastAsia="zh-CN"/>
        </w:rPr>
        <w:t>（此渠道仅用于对评审结果存在影响采购公平性、公正性问题的异议，不得对其他应答人未公开的应答内容及评审细节进行异议，否则我方有权不受理。此渠道仅受理异议，不接受业务咨询。）</w:t>
      </w:r>
    </w:p>
    <w:p w14:paraId="0E4FFE0B">
      <w:pPr>
        <w:ind w:firstLine="560" w:firstLineChars="200"/>
        <w:rPr>
          <w:rFonts w:hint="eastAsia" w:ascii="宋体" w:hAnsi="宋体" w:eastAsia="宋体" w:cs="宋体"/>
          <w:highlight w:val="none"/>
          <w:lang w:val="en-US" w:eastAsia="zh-CN"/>
        </w:rPr>
      </w:pPr>
      <w:r>
        <w:rPr>
          <w:rFonts w:hint="eastAsia" w:ascii="宋体" w:hAnsi="宋体" w:eastAsia="宋体" w:cs="宋体"/>
          <w:highlight w:val="none"/>
          <w:lang w:val="en-US" w:eastAsia="zh-CN"/>
        </w:rPr>
        <w:t>三、提出异议的要求</w:t>
      </w:r>
    </w:p>
    <w:p w14:paraId="12346C7B">
      <w:pPr>
        <w:ind w:firstLine="560" w:firstLineChars="200"/>
        <w:rPr>
          <w:rFonts w:hint="eastAsia" w:ascii="宋体" w:hAnsi="宋体" w:eastAsia="宋体" w:cs="宋体"/>
          <w:highlight w:val="none"/>
          <w:lang w:val="en-US" w:eastAsia="zh-CN"/>
        </w:rPr>
      </w:pPr>
      <w:r>
        <w:rPr>
          <w:rFonts w:hint="eastAsia" w:ascii="宋体" w:hAnsi="宋体" w:eastAsia="宋体" w:cs="宋体"/>
          <w:highlight w:val="none"/>
          <w:lang w:val="en-US" w:eastAsia="zh-CN"/>
        </w:rPr>
        <w:t>参照《中华人民共和国招标投标法》《中华人民共和国招标投标法实施条例》《工程建设项目招标投标活动投诉处理办法》等法律法规,现将异议提出的要求告知如下:</w:t>
      </w:r>
    </w:p>
    <w:p w14:paraId="1914FE33">
      <w:pPr>
        <w:ind w:firstLine="560" w:firstLineChars="200"/>
        <w:rPr>
          <w:rFonts w:hint="eastAsia" w:ascii="宋体" w:hAnsi="宋体" w:eastAsia="宋体" w:cs="宋体"/>
          <w:highlight w:val="none"/>
          <w:lang w:val="en-US" w:eastAsia="zh-CN"/>
        </w:rPr>
      </w:pPr>
      <w:r>
        <w:rPr>
          <w:rFonts w:hint="eastAsia" w:ascii="宋体" w:hAnsi="宋体" w:eastAsia="宋体" w:cs="宋体"/>
          <w:highlight w:val="none"/>
          <w:lang w:val="en-US" w:eastAsia="zh-CN"/>
        </w:rPr>
        <w:t>1.异议提出人应为应答人或与采购项目有关的利害关系人。</w:t>
      </w:r>
    </w:p>
    <w:p w14:paraId="0C3CD791">
      <w:pPr>
        <w:ind w:firstLine="560" w:firstLineChars="200"/>
        <w:rPr>
          <w:rFonts w:hint="eastAsia" w:ascii="宋体" w:hAnsi="宋体" w:eastAsia="宋体" w:cs="宋体"/>
          <w:highlight w:val="none"/>
          <w:lang w:val="en-US" w:eastAsia="zh-CN"/>
        </w:rPr>
      </w:pPr>
      <w:r>
        <w:rPr>
          <w:rFonts w:hint="eastAsia" w:ascii="宋体" w:hAnsi="宋体" w:eastAsia="宋体" w:cs="宋体"/>
          <w:highlight w:val="none"/>
          <w:lang w:val="en-US" w:eastAsia="zh-CN"/>
        </w:rPr>
        <w:t>2.异议应以书面形式实名提出,书面异议材料应包括异议事项及证明材料等内容,具体要求如下:</w:t>
      </w:r>
    </w:p>
    <w:p w14:paraId="41A8DB4D">
      <w:pPr>
        <w:ind w:firstLine="560" w:firstLineChars="200"/>
        <w:rPr>
          <w:rFonts w:hint="eastAsia" w:ascii="宋体" w:hAnsi="宋体" w:eastAsia="宋体" w:cs="宋体"/>
          <w:highlight w:val="none"/>
          <w:lang w:val="en-US" w:eastAsia="zh-CN"/>
        </w:rPr>
      </w:pPr>
      <w:r>
        <w:rPr>
          <w:rFonts w:hint="eastAsia" w:ascii="宋体" w:hAnsi="宋体" w:eastAsia="宋体" w:cs="宋体"/>
          <w:highlight w:val="none"/>
          <w:lang w:val="en-US" w:eastAsia="zh-CN"/>
        </w:rPr>
        <w:t>(1)异议事项应真实、具体,且不是主观臆测内容；</w:t>
      </w:r>
    </w:p>
    <w:p w14:paraId="0FD0B758">
      <w:pPr>
        <w:ind w:firstLine="560" w:firstLineChars="200"/>
        <w:rPr>
          <w:rFonts w:hint="eastAsia" w:ascii="宋体" w:hAnsi="宋体" w:eastAsia="宋体" w:cs="宋体"/>
          <w:highlight w:val="none"/>
          <w:lang w:val="en-US" w:eastAsia="zh-CN"/>
        </w:rPr>
      </w:pPr>
      <w:r>
        <w:rPr>
          <w:rFonts w:hint="eastAsia" w:ascii="宋体" w:hAnsi="宋体" w:eastAsia="宋体" w:cs="宋体"/>
          <w:highlight w:val="none"/>
          <w:lang w:val="en-US" w:eastAsia="zh-CN"/>
        </w:rPr>
        <w:t>(2)异议人提出的主张及请求应明确；</w:t>
      </w:r>
    </w:p>
    <w:p w14:paraId="09C92FB9">
      <w:pPr>
        <w:ind w:firstLine="560" w:firstLineChars="200"/>
        <w:rPr>
          <w:rFonts w:hint="eastAsia" w:ascii="宋体" w:hAnsi="宋体" w:eastAsia="宋体" w:cs="宋体"/>
          <w:highlight w:val="none"/>
          <w:lang w:val="en-US" w:eastAsia="zh-CN"/>
        </w:rPr>
      </w:pPr>
      <w:r>
        <w:rPr>
          <w:rFonts w:hint="eastAsia" w:ascii="宋体" w:hAnsi="宋体" w:eastAsia="宋体" w:cs="宋体"/>
          <w:highlight w:val="none"/>
          <w:lang w:val="en-US" w:eastAsia="zh-CN"/>
        </w:rPr>
        <w:t>(3)异议以个人名义提出的,应在异议材料上署具异议人的真实姓名、有效联系方式和地址；异议以法人或其他组织机构的名义提出的,异议材料上应加盖公章,并写明联系人姓名、有效联系方式和地址；</w:t>
      </w:r>
    </w:p>
    <w:p w14:paraId="59A4D468">
      <w:pPr>
        <w:ind w:firstLine="560" w:firstLineChars="200"/>
        <w:rPr>
          <w:rFonts w:hint="eastAsia" w:ascii="宋体" w:hAnsi="宋体" w:eastAsia="宋体" w:cs="宋体"/>
          <w:highlight w:val="none"/>
          <w:lang w:val="en-US" w:eastAsia="zh-CN"/>
        </w:rPr>
      </w:pPr>
      <w:r>
        <w:rPr>
          <w:rFonts w:hint="eastAsia" w:ascii="宋体" w:hAnsi="宋体" w:eastAsia="宋体" w:cs="宋体"/>
          <w:highlight w:val="none"/>
          <w:lang w:val="en-US" w:eastAsia="zh-CN"/>
        </w:rPr>
        <w:t>(4)异议人应提供有关异议事项的有效线索,且应配合查证；</w:t>
      </w:r>
    </w:p>
    <w:p w14:paraId="415E7377">
      <w:pPr>
        <w:ind w:firstLine="560" w:firstLineChars="200"/>
        <w:rPr>
          <w:rFonts w:hint="eastAsia" w:ascii="宋体" w:hAnsi="宋体" w:eastAsia="宋体" w:cs="宋体"/>
          <w:highlight w:val="none"/>
          <w:lang w:val="en-US" w:eastAsia="zh-CN"/>
        </w:rPr>
      </w:pPr>
      <w:r>
        <w:rPr>
          <w:rFonts w:hint="eastAsia" w:ascii="宋体" w:hAnsi="宋体" w:eastAsia="宋体" w:cs="宋体"/>
          <w:highlight w:val="none"/>
          <w:lang w:val="en-US" w:eastAsia="zh-CN"/>
        </w:rPr>
        <w:t>(5)异议应在规定时限内提出。</w:t>
      </w:r>
    </w:p>
    <w:p w14:paraId="1339FA60">
      <w:pPr>
        <w:ind w:firstLine="560" w:firstLineChars="200"/>
        <w:rPr>
          <w:rFonts w:hint="eastAsia" w:ascii="宋体" w:hAnsi="宋体" w:eastAsia="宋体" w:cs="宋体"/>
          <w:highlight w:val="none"/>
          <w:lang w:val="en-US" w:eastAsia="zh-CN"/>
        </w:rPr>
      </w:pPr>
      <w:r>
        <w:rPr>
          <w:rFonts w:hint="eastAsia" w:ascii="宋体" w:hAnsi="宋体" w:eastAsia="宋体" w:cs="宋体"/>
          <w:highlight w:val="none"/>
          <w:lang w:val="en-US" w:eastAsia="zh-CN"/>
        </w:rPr>
        <w:t>3.异议人对其他应答人的应答文件进行异议的,应说明该信息的正当来源渠道。</w:t>
      </w:r>
    </w:p>
    <w:p w14:paraId="2E5BF6E6">
      <w:pPr>
        <w:ind w:firstLine="560" w:firstLineChars="200"/>
        <w:rPr>
          <w:rFonts w:hint="eastAsia" w:ascii="宋体" w:hAnsi="宋体" w:eastAsia="宋体" w:cs="宋体"/>
          <w:highlight w:val="none"/>
          <w:lang w:val="en-US" w:eastAsia="zh-CN"/>
        </w:rPr>
      </w:pPr>
      <w:r>
        <w:rPr>
          <w:rFonts w:hint="eastAsia" w:ascii="宋体" w:hAnsi="宋体" w:eastAsia="宋体" w:cs="宋体"/>
          <w:highlight w:val="none"/>
          <w:lang w:val="en-US" w:eastAsia="zh-CN"/>
        </w:rPr>
        <w:t>4.采购人认为异议人的材料不明确、不充分,需要异议人修改或补充材料的，异议人应根据采购人的要求进行修改或补充。</w:t>
      </w:r>
    </w:p>
    <w:p w14:paraId="4CA91271">
      <w:pPr>
        <w:ind w:firstLine="560" w:firstLineChars="200"/>
        <w:rPr>
          <w:rFonts w:hint="eastAsia" w:ascii="宋体" w:hAnsi="宋体" w:eastAsia="宋体" w:cs="宋体"/>
          <w:lang w:val="en-US" w:eastAsia="zh-CN"/>
        </w:rPr>
      </w:pPr>
      <w:r>
        <w:rPr>
          <w:rFonts w:hint="eastAsia" w:ascii="宋体" w:hAnsi="宋体" w:eastAsia="宋体" w:cs="宋体"/>
          <w:lang w:val="en-US" w:eastAsia="zh-CN"/>
        </w:rPr>
        <w:t>5.异议人提出的异议事项如属于以下两种情况，采购人有权不予受理:</w:t>
      </w:r>
    </w:p>
    <w:p w14:paraId="6603A190">
      <w:pPr>
        <w:ind w:firstLine="560" w:firstLineChars="200"/>
        <w:rPr>
          <w:rFonts w:hint="eastAsia" w:ascii="宋体" w:hAnsi="宋体" w:eastAsia="宋体" w:cs="宋体"/>
          <w:lang w:val="en-US" w:eastAsia="zh-CN"/>
        </w:rPr>
      </w:pPr>
      <w:r>
        <w:rPr>
          <w:rFonts w:hint="eastAsia" w:ascii="宋体" w:hAnsi="宋体" w:eastAsia="宋体" w:cs="宋体"/>
          <w:lang w:val="en-US" w:eastAsia="zh-CN"/>
        </w:rPr>
        <w:t>(1)异议提出不符合本规定的任意一项要求的；</w:t>
      </w:r>
    </w:p>
    <w:p w14:paraId="69C94850">
      <w:pPr>
        <w:ind w:firstLine="560" w:firstLineChars="200"/>
        <w:rPr>
          <w:rFonts w:hint="eastAsia" w:ascii="宋体" w:hAnsi="宋体" w:eastAsia="宋体" w:cs="宋体"/>
          <w:lang w:val="en-US" w:eastAsia="zh-CN"/>
        </w:rPr>
      </w:pPr>
      <w:r>
        <w:rPr>
          <w:rFonts w:hint="eastAsia" w:ascii="宋体" w:hAnsi="宋体" w:eastAsia="宋体" w:cs="宋体"/>
          <w:lang w:val="en-US" w:eastAsia="zh-CN"/>
        </w:rPr>
        <w:t>(2)异议事项已进入异议处理、行政复议或行政诉讼程序的。</w:t>
      </w:r>
    </w:p>
    <w:p w14:paraId="474D8FBE">
      <w:pPr>
        <w:ind w:firstLine="560" w:firstLineChars="200"/>
        <w:rPr>
          <w:rFonts w:hint="eastAsia" w:ascii="宋体" w:hAnsi="宋体" w:eastAsia="宋体" w:cs="宋体"/>
          <w:lang w:val="en-US" w:eastAsia="zh-CN"/>
        </w:rPr>
      </w:pPr>
      <w:r>
        <w:rPr>
          <w:rFonts w:hint="eastAsia" w:ascii="宋体" w:hAnsi="宋体" w:eastAsia="宋体" w:cs="宋体"/>
          <w:lang w:val="en-US" w:eastAsia="zh-CN"/>
        </w:rPr>
        <w:t>6.异议事项如属于恶意攻击或虚构事实的，将追究异议人的负面行为责任。</w:t>
      </w:r>
    </w:p>
    <w:p w14:paraId="05F97489">
      <w:pPr>
        <w:ind w:firstLine="560" w:firstLineChars="200"/>
        <w:rPr>
          <w:rFonts w:hint="eastAsia" w:ascii="宋体" w:hAnsi="宋体" w:eastAsia="宋体" w:cs="宋体"/>
          <w:lang w:val="en-US" w:eastAsia="zh-CN"/>
        </w:rPr>
      </w:pPr>
    </w:p>
    <w:p w14:paraId="7FD6D6E9">
      <w:pPr>
        <w:ind w:firstLine="560" w:firstLineChars="200"/>
        <w:jc w:val="right"/>
        <w:rPr>
          <w:rFonts w:hint="eastAsia" w:ascii="宋体" w:hAnsi="宋体" w:eastAsia="宋体" w:cs="宋体"/>
          <w:lang w:val="en-US" w:eastAsia="zh-CN"/>
        </w:rPr>
      </w:pPr>
      <w:r>
        <w:rPr>
          <w:rFonts w:hint="eastAsia" w:ascii="宋体" w:hAnsi="宋体" w:eastAsia="宋体" w:cs="宋体"/>
          <w:lang w:val="en-US" w:eastAsia="zh-CN"/>
        </w:rPr>
        <w:t xml:space="preserve"> 中国移动通信集团广东有限公司茂名分公司</w:t>
      </w:r>
    </w:p>
    <w:p w14:paraId="68AA2E63">
      <w:pPr>
        <w:ind w:firstLine="560" w:firstLineChars="200"/>
        <w:jc w:val="right"/>
        <w:rPr>
          <w:rFonts w:hint="eastAsia" w:ascii="宋体" w:hAnsi="宋体" w:eastAsia="宋体" w:cs="宋体"/>
          <w:highlight w:val="none"/>
          <w:lang w:val="en-US" w:eastAsia="zh-CN"/>
        </w:rPr>
      </w:pPr>
      <w:r>
        <w:rPr>
          <w:rFonts w:hint="eastAsia" w:ascii="宋体" w:hAnsi="宋体" w:eastAsia="宋体" w:cs="宋体"/>
          <w:highlight w:val="none"/>
          <w:lang w:val="en-US" w:eastAsia="zh-CN"/>
        </w:rPr>
        <w:t>2026年7月17日</w:t>
      </w:r>
    </w:p>
    <w:p w14:paraId="277A2109">
      <w:pPr>
        <w:ind w:firstLine="560" w:firstLineChars="200"/>
        <w:rPr>
          <w:rFonts w:hint="eastAsia" w:ascii="宋体" w:hAnsi="宋体" w:eastAsia="宋体" w:cs="宋体"/>
          <w:lang w:val="en-US" w:eastAsia="zh-CN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3F83FD2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A70D160"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A70D160"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627280E"/>
    <w:multiLevelType w:val="singleLevel"/>
    <w:tmpl w:val="0627280E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24E1A64"/>
    <w:rsid w:val="1402592C"/>
    <w:rsid w:val="181A08E3"/>
    <w:rsid w:val="1CCB385C"/>
    <w:rsid w:val="1F862BCA"/>
    <w:rsid w:val="2ABC2DB3"/>
    <w:rsid w:val="31FB2AFB"/>
    <w:rsid w:val="3455328D"/>
    <w:rsid w:val="37F4701F"/>
    <w:rsid w:val="3AAA1A64"/>
    <w:rsid w:val="3C1E32AD"/>
    <w:rsid w:val="3D8D000C"/>
    <w:rsid w:val="44181DC4"/>
    <w:rsid w:val="4D056EB7"/>
    <w:rsid w:val="524E1A64"/>
    <w:rsid w:val="525A20DF"/>
    <w:rsid w:val="5709169A"/>
    <w:rsid w:val="577C3895"/>
    <w:rsid w:val="5D5A2753"/>
    <w:rsid w:val="61C33147"/>
    <w:rsid w:val="6B5D3636"/>
    <w:rsid w:val="6D431423"/>
    <w:rsid w:val="6DE735E1"/>
    <w:rsid w:val="6E56604F"/>
    <w:rsid w:val="7046789E"/>
    <w:rsid w:val="747D4C59"/>
    <w:rsid w:val="7E1935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微软雅黑" w:cs="微软雅黑" w:asciiTheme="minorHAnsi" w:hAnsiTheme="minorHAnsi"/>
      <w:kern w:val="2"/>
      <w:sz w:val="28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styleId="6">
    <w:name w:val="Hyperlink"/>
    <w:basedOn w:val="5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广东有限公司</Company>
  <Pages>3</Pages>
  <Words>0</Words>
  <Characters>0</Characters>
  <Lines>0</Lines>
  <Paragraphs>0</Paragraphs>
  <TotalTime>42</TotalTime>
  <ScaleCrop>false</ScaleCrop>
  <LinksUpToDate>false</LinksUpToDate>
  <CharactersWithSpaces>0</CharactersWithSpaces>
  <Application>WPS Office_12.8.2.19315_F1E327BC-269C-435d-A152-05C5408002CA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2026-04-10T07:48:00Z</dcterms:created>
  <dc:creator>Administrator</dc:creator>
  <cp:lastModifiedBy>Administrator</cp:lastModifiedBy>
  <dcterms:modified xsi:type="dcterms:W3CDTF">2026-07-17T03:32:54Z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2052-12.8.2.19315</vt:lpwstr>
  </property>
  <property fmtid="{D5CDD505-2E9C-101B-9397-08002B2CF9AE}" pid="3" name="ICV">
    <vt:lpwstr>0E86CF5C1C344BE3B54AB26C1A1D038F_13</vt:lpwstr>
  </property>
</Properties>
</file>