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4CE01A7">
      <w:pPr>
        <w:spacing w:line="240" w:lineRule="auto"/>
        <w:ind w:right="0"/>
        <w:jc w:val="center"/>
        <w:rPr>
          <w:rFonts w:hint="eastAsia" w:ascii="Arial" w:hAnsi="Arial" w:eastAsia="宋体" w:cs="Arial"/>
          <w:b/>
          <w:bCs/>
          <w:i w:val="0"/>
          <w:caps w:val="0"/>
          <w:color w:val="333333"/>
          <w:spacing w:val="0"/>
          <w:sz w:val="36"/>
          <w:szCs w:val="36"/>
          <w:shd w:val="clear" w:fill="FFFFFF"/>
          <w:lang w:val="en-US" w:eastAsia="zh-CN"/>
        </w:rPr>
      </w:pPr>
      <w:r>
        <w:rPr>
          <w:rFonts w:hint="eastAsia" w:ascii="Arial" w:hAnsi="Arial" w:eastAsia="宋体" w:cs="Arial"/>
          <w:b/>
          <w:bCs/>
          <w:i w:val="0"/>
          <w:caps w:val="0"/>
          <w:color w:val="333333"/>
          <w:spacing w:val="0"/>
          <w:sz w:val="36"/>
          <w:szCs w:val="36"/>
          <w:shd w:val="clear" w:fill="FFFFFF"/>
          <w:lang w:val="en-US" w:eastAsia="zh-CN"/>
        </w:rPr>
        <w:t>南方医科大学南方医院健康查体中心物流机器人租赁服务采购项目报价单</w:t>
      </w:r>
    </w:p>
    <w:p w14:paraId="15F59015">
      <w:pPr>
        <w:spacing w:line="240" w:lineRule="auto"/>
        <w:ind w:right="0"/>
        <w:jc w:val="left"/>
        <w:rPr>
          <w:rFonts w:hint="eastAsia" w:ascii="Arial" w:hAnsi="Arial" w:eastAsia="宋体" w:cs="Arial"/>
          <w:b/>
          <w:bCs/>
          <w:i w:val="0"/>
          <w:caps w:val="0"/>
          <w:color w:val="333333"/>
          <w:spacing w:val="0"/>
          <w:sz w:val="24"/>
          <w:szCs w:val="24"/>
          <w:shd w:val="clear" w:fill="FFFFFF"/>
          <w:lang w:val="en-US" w:eastAsia="zh-CN"/>
        </w:rPr>
      </w:pPr>
    </w:p>
    <w:p w14:paraId="134ACF68">
      <w:pPr>
        <w:spacing w:line="240" w:lineRule="auto"/>
        <w:ind w:right="0"/>
        <w:jc w:val="left"/>
        <w:rPr>
          <w:rFonts w:hint="eastAsia" w:ascii="Arial" w:hAnsi="Arial" w:eastAsia="宋体" w:cs="Arial"/>
          <w:b/>
          <w:bCs/>
          <w:i w:val="0"/>
          <w:caps w:val="0"/>
          <w:color w:val="333333"/>
          <w:spacing w:val="0"/>
          <w:sz w:val="24"/>
          <w:szCs w:val="24"/>
          <w:shd w:val="clear" w:fill="FFFFFF"/>
          <w:lang w:val="en-US" w:eastAsia="zh-CN"/>
        </w:rPr>
      </w:pPr>
    </w:p>
    <w:p w14:paraId="542FE23B">
      <w:pPr>
        <w:spacing w:line="240" w:lineRule="auto"/>
        <w:ind w:right="0"/>
        <w:jc w:val="left"/>
        <w:rPr>
          <w:rFonts w:hint="eastAsia" w:ascii="Arial" w:hAnsi="Arial" w:eastAsia="宋体" w:cs="Arial"/>
          <w:b/>
          <w:bCs/>
          <w:i w:val="0"/>
          <w:caps w:val="0"/>
          <w:color w:val="333333"/>
          <w:spacing w:val="0"/>
          <w:sz w:val="24"/>
          <w:szCs w:val="24"/>
          <w:shd w:val="clear" w:fill="FFFFFF"/>
          <w:lang w:val="en-US" w:eastAsia="zh-CN"/>
        </w:rPr>
      </w:pPr>
      <w:r>
        <w:rPr>
          <w:rFonts w:hint="eastAsia" w:ascii="Arial" w:hAnsi="Arial" w:eastAsia="宋体" w:cs="Arial"/>
          <w:b/>
          <w:bCs/>
          <w:i w:val="0"/>
          <w:caps w:val="0"/>
          <w:color w:val="333333"/>
          <w:spacing w:val="0"/>
          <w:sz w:val="24"/>
          <w:szCs w:val="24"/>
          <w:shd w:val="clear" w:fill="FFFFFF"/>
          <w:lang w:val="en-US" w:eastAsia="zh-CN"/>
        </w:rPr>
        <w:t>报价单位（盖章）：</w:t>
      </w:r>
    </w:p>
    <w:p w14:paraId="264BB481">
      <w:pPr>
        <w:spacing w:line="240" w:lineRule="auto"/>
        <w:ind w:right="0"/>
        <w:jc w:val="left"/>
        <w:rPr>
          <w:rFonts w:hint="eastAsia" w:ascii="Arial" w:hAnsi="Arial" w:eastAsia="宋体" w:cs="Arial"/>
          <w:b/>
          <w:bCs/>
          <w:i w:val="0"/>
          <w:caps w:val="0"/>
          <w:color w:val="333333"/>
          <w:spacing w:val="0"/>
          <w:sz w:val="24"/>
          <w:szCs w:val="24"/>
          <w:shd w:val="clear" w:fill="FFFFFF"/>
          <w:lang w:val="en-US" w:eastAsia="zh-CN"/>
        </w:rPr>
      </w:pPr>
    </w:p>
    <w:p w14:paraId="27519754">
      <w:pPr>
        <w:spacing w:line="240" w:lineRule="auto"/>
        <w:ind w:right="0"/>
        <w:jc w:val="left"/>
        <w:rPr>
          <w:rFonts w:hint="eastAsia" w:ascii="Arial" w:hAnsi="Arial" w:eastAsia="宋体" w:cs="Arial"/>
          <w:b/>
          <w:bCs/>
          <w:i w:val="0"/>
          <w:caps w:val="0"/>
          <w:color w:val="333333"/>
          <w:spacing w:val="0"/>
          <w:sz w:val="24"/>
          <w:szCs w:val="24"/>
          <w:shd w:val="clear" w:fill="FFFFFF"/>
          <w:lang w:val="en-US" w:eastAsia="zh-CN"/>
        </w:rPr>
      </w:pPr>
      <w:r>
        <w:rPr>
          <w:rFonts w:hint="eastAsia" w:ascii="Arial" w:hAnsi="Arial" w:eastAsia="宋体" w:cs="Arial"/>
          <w:b/>
          <w:bCs/>
          <w:i w:val="0"/>
          <w:caps w:val="0"/>
          <w:color w:val="333333"/>
          <w:spacing w:val="0"/>
          <w:sz w:val="24"/>
          <w:szCs w:val="24"/>
          <w:shd w:val="clear" w:fill="FFFFFF"/>
          <w:lang w:val="en-US" w:eastAsia="zh-CN"/>
        </w:rPr>
        <w:t>报价联系人：</w:t>
      </w:r>
    </w:p>
    <w:p w14:paraId="71E0B87F">
      <w:pPr>
        <w:spacing w:line="240" w:lineRule="auto"/>
        <w:ind w:right="0"/>
        <w:jc w:val="left"/>
        <w:rPr>
          <w:rFonts w:hint="eastAsia" w:ascii="Arial" w:hAnsi="Arial" w:eastAsia="宋体" w:cs="Arial"/>
          <w:b/>
          <w:bCs/>
          <w:i w:val="0"/>
          <w:caps w:val="0"/>
          <w:color w:val="333333"/>
          <w:spacing w:val="0"/>
          <w:sz w:val="24"/>
          <w:szCs w:val="24"/>
          <w:shd w:val="clear" w:fill="FFFFFF"/>
          <w:lang w:val="en-US" w:eastAsia="zh-CN"/>
        </w:rPr>
      </w:pPr>
    </w:p>
    <w:p w14:paraId="158042FD">
      <w:pPr>
        <w:spacing w:line="240" w:lineRule="auto"/>
        <w:ind w:right="0"/>
        <w:jc w:val="left"/>
        <w:rPr>
          <w:rFonts w:hint="eastAsia" w:ascii="Arial" w:hAnsi="Arial" w:eastAsia="宋体" w:cs="Arial"/>
          <w:b/>
          <w:bCs/>
          <w:i w:val="0"/>
          <w:caps w:val="0"/>
          <w:color w:val="333333"/>
          <w:spacing w:val="0"/>
          <w:sz w:val="24"/>
          <w:szCs w:val="24"/>
          <w:shd w:val="clear" w:fill="FFFFFF"/>
          <w:lang w:val="en-US" w:eastAsia="zh-CN"/>
        </w:rPr>
      </w:pPr>
      <w:r>
        <w:rPr>
          <w:rFonts w:hint="eastAsia" w:ascii="Arial" w:hAnsi="Arial" w:eastAsia="宋体" w:cs="Arial"/>
          <w:b/>
          <w:bCs/>
          <w:i w:val="0"/>
          <w:caps w:val="0"/>
          <w:color w:val="333333"/>
          <w:spacing w:val="0"/>
          <w:sz w:val="24"/>
          <w:szCs w:val="24"/>
          <w:shd w:val="clear" w:fill="FFFFFF"/>
          <w:lang w:val="en-US" w:eastAsia="zh-CN"/>
        </w:rPr>
        <w:t>报价人电话：</w:t>
      </w:r>
    </w:p>
    <w:p w14:paraId="55190F78">
      <w:pPr>
        <w:pStyle w:val="2"/>
        <w:rPr>
          <w:rFonts w:hint="eastAsia" w:ascii="Arial" w:hAnsi="Arial" w:eastAsia="宋体" w:cs="Arial"/>
          <w:b/>
          <w:bCs/>
          <w:i w:val="0"/>
          <w:caps w:val="0"/>
          <w:color w:val="333333"/>
          <w:spacing w:val="0"/>
          <w:sz w:val="24"/>
          <w:szCs w:val="24"/>
          <w:shd w:val="clear" w:fill="FFFFFF"/>
          <w:lang w:val="en-US" w:eastAsia="zh-CN"/>
        </w:rPr>
      </w:pPr>
    </w:p>
    <w:p w14:paraId="392894A0">
      <w:pPr>
        <w:pStyle w:val="2"/>
        <w:rPr>
          <w:rFonts w:hint="eastAsia" w:ascii="Arial" w:hAnsi="Arial" w:eastAsia="宋体" w:cs="Arial"/>
          <w:b/>
          <w:bCs/>
          <w:i w:val="0"/>
          <w:caps w:val="0"/>
          <w:color w:val="333333"/>
          <w:spacing w:val="0"/>
          <w:sz w:val="24"/>
          <w:szCs w:val="24"/>
          <w:shd w:val="clear" w:fill="FFFFFF"/>
          <w:lang w:val="en-US" w:eastAsia="zh-CN"/>
        </w:rPr>
      </w:pPr>
    </w:p>
    <w:p w14:paraId="2982B37D">
      <w:pPr>
        <w:pStyle w:val="3"/>
        <w:numPr>
          <w:ilvl w:val="0"/>
          <w:numId w:val="0"/>
        </w:numPr>
        <w:tabs>
          <w:tab w:val="left" w:pos="540"/>
        </w:tabs>
        <w:adjustRightInd w:val="0"/>
        <w:snapToGrid w:val="0"/>
        <w:spacing w:line="440" w:lineRule="exact"/>
        <w:ind w:left="420" w:leftChars="0" w:right="0" w:rightChars="0" w:hanging="420" w:firstLineChars="0"/>
        <w:rPr>
          <w:rFonts w:hint="eastAsia" w:ascii="Arial" w:hAnsi="Arial" w:eastAsia="宋体" w:cs="Arial"/>
          <w:b/>
          <w:bCs/>
          <w:i w:val="0"/>
          <w:caps w:val="0"/>
          <w:color w:val="333333"/>
          <w:spacing w:val="0"/>
          <w:sz w:val="24"/>
          <w:szCs w:val="24"/>
          <w:shd w:val="clear" w:fill="FFFFFF"/>
          <w:lang w:val="en-US" w:eastAsia="zh-CN"/>
        </w:rPr>
      </w:pPr>
      <w:r>
        <w:rPr>
          <w:rFonts w:hint="eastAsia" w:hAnsi="宋体" w:eastAsia="宋体" w:cs="宋体"/>
          <w:b/>
          <w:bCs/>
          <w:kern w:val="0"/>
          <w:sz w:val="24"/>
          <w:szCs w:val="24"/>
          <w:lang w:val="en-US" w:eastAsia="zh-CN" w:bidi="ar-SA"/>
        </w:rPr>
        <w:t>一</w:t>
      </w:r>
      <w:r>
        <w:rPr>
          <w:rFonts w:hint="eastAsia" w:ascii="宋体" w:hAnsi="宋体" w:eastAsia="宋体" w:cs="宋体"/>
          <w:b/>
          <w:bCs/>
          <w:kern w:val="0"/>
          <w:sz w:val="24"/>
          <w:szCs w:val="24"/>
          <w:lang w:val="en-US" w:eastAsia="zh-CN" w:bidi="ar-SA"/>
        </w:rPr>
        <w:t>、</w:t>
      </w:r>
      <w:r>
        <w:rPr>
          <w:rFonts w:hint="eastAsia" w:hAnsi="宋体" w:eastAsia="宋体" w:cs="宋体"/>
          <w:b/>
          <w:bCs/>
          <w:kern w:val="0"/>
          <w:sz w:val="24"/>
          <w:szCs w:val="24"/>
          <w:lang w:val="en-US" w:eastAsia="zh-CN" w:bidi="ar-SA"/>
        </w:rPr>
        <w:t>报价一览表</w:t>
      </w:r>
    </w:p>
    <w:p w14:paraId="12DF10E3">
      <w:pPr>
        <w:spacing w:before="9" w:after="0" w:line="240" w:lineRule="auto"/>
        <w:jc w:val="center"/>
        <w:rPr>
          <w:rFonts w:ascii="Times New Roman"/>
          <w:sz w:val="20"/>
        </w:rPr>
      </w:pPr>
    </w:p>
    <w:tbl>
      <w:tblPr>
        <w:tblStyle w:val="4"/>
        <w:tblW w:w="9118" w:type="dxa"/>
        <w:tblInd w:w="-17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00"/>
        <w:gridCol w:w="1963"/>
        <w:gridCol w:w="2264"/>
        <w:gridCol w:w="2127"/>
        <w:gridCol w:w="1664"/>
      </w:tblGrid>
      <w:tr w14:paraId="7C03CF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79" w:hRule="atLeast"/>
        </w:trPr>
        <w:tc>
          <w:tcPr>
            <w:tcW w:w="1100" w:type="dxa"/>
            <w:vAlign w:val="center"/>
          </w:tcPr>
          <w:p w14:paraId="1AAE0FB5">
            <w:pPr>
              <w:pStyle w:val="8"/>
              <w:spacing w:line="308" w:lineRule="exact"/>
              <w:ind w:left="28"/>
              <w:jc w:val="center"/>
              <w:rPr>
                <w:spacing w:val="-10"/>
                <w:sz w:val="24"/>
              </w:rPr>
            </w:pPr>
            <w:r>
              <w:rPr>
                <w:spacing w:val="-10"/>
                <w:sz w:val="24"/>
              </w:rPr>
              <w:t>序号</w:t>
            </w:r>
          </w:p>
        </w:tc>
        <w:tc>
          <w:tcPr>
            <w:tcW w:w="1963" w:type="dxa"/>
            <w:vAlign w:val="center"/>
          </w:tcPr>
          <w:p w14:paraId="234091E3">
            <w:pPr>
              <w:pStyle w:val="8"/>
              <w:spacing w:line="308" w:lineRule="exact"/>
              <w:ind w:left="89"/>
              <w:jc w:val="center"/>
              <w:rPr>
                <w:spacing w:val="-5"/>
                <w:sz w:val="24"/>
              </w:rPr>
            </w:pPr>
            <w:r>
              <w:rPr>
                <w:spacing w:val="-5"/>
                <w:sz w:val="24"/>
              </w:rPr>
              <w:t>产品名称</w:t>
            </w:r>
          </w:p>
        </w:tc>
        <w:tc>
          <w:tcPr>
            <w:tcW w:w="2264" w:type="dxa"/>
            <w:vAlign w:val="center"/>
          </w:tcPr>
          <w:p w14:paraId="245E25DE">
            <w:pPr>
              <w:pStyle w:val="8"/>
              <w:spacing w:line="308" w:lineRule="exact"/>
              <w:ind w:left="89"/>
              <w:jc w:val="center"/>
              <w:rPr>
                <w:spacing w:val="-5"/>
                <w:sz w:val="24"/>
              </w:rPr>
            </w:pPr>
            <w:r>
              <w:rPr>
                <w:spacing w:val="-7"/>
                <w:sz w:val="24"/>
              </w:rPr>
              <w:t>单价</w:t>
            </w:r>
            <w:r>
              <w:rPr>
                <w:rFonts w:hint="eastAsia"/>
                <w:spacing w:val="-7"/>
                <w:sz w:val="24"/>
                <w:lang w:eastAsia="zh-CN"/>
              </w:rPr>
              <w:t>（</w:t>
            </w:r>
            <w:r>
              <w:rPr>
                <w:spacing w:val="-6"/>
                <w:sz w:val="24"/>
              </w:rPr>
              <w:t>元</w:t>
            </w:r>
            <w:r>
              <w:rPr>
                <w:rFonts w:hint="eastAsia"/>
                <w:spacing w:val="-6"/>
                <w:sz w:val="24"/>
                <w:lang w:val="en-US" w:eastAsia="zh-CN"/>
              </w:rPr>
              <w:t>/月）</w:t>
            </w:r>
          </w:p>
        </w:tc>
        <w:tc>
          <w:tcPr>
            <w:tcW w:w="2127" w:type="dxa"/>
            <w:vAlign w:val="center"/>
          </w:tcPr>
          <w:p w14:paraId="35090D34">
            <w:pPr>
              <w:pStyle w:val="8"/>
              <w:spacing w:line="308" w:lineRule="exact"/>
              <w:ind w:left="89"/>
              <w:jc w:val="center"/>
              <w:rPr>
                <w:rFonts w:hint="eastAsia" w:eastAsia="宋体"/>
                <w:spacing w:val="-7"/>
                <w:sz w:val="24"/>
                <w:lang w:val="en-US" w:eastAsia="zh-CN"/>
              </w:rPr>
            </w:pPr>
            <w:r>
              <w:rPr>
                <w:rFonts w:hint="eastAsia"/>
                <w:spacing w:val="-7"/>
                <w:sz w:val="24"/>
                <w:lang w:val="en-US" w:eastAsia="zh-CN"/>
              </w:rPr>
              <w:t>总</w:t>
            </w:r>
            <w:r>
              <w:rPr>
                <w:spacing w:val="-7"/>
                <w:sz w:val="24"/>
              </w:rPr>
              <w:t>价</w:t>
            </w:r>
            <w:r>
              <w:rPr>
                <w:rFonts w:hint="eastAsia"/>
                <w:spacing w:val="-7"/>
                <w:sz w:val="24"/>
                <w:lang w:eastAsia="zh-CN"/>
              </w:rPr>
              <w:t>（</w:t>
            </w:r>
            <w:r>
              <w:rPr>
                <w:spacing w:val="-6"/>
                <w:sz w:val="24"/>
              </w:rPr>
              <w:t>元</w:t>
            </w:r>
            <w:r>
              <w:rPr>
                <w:rFonts w:hint="eastAsia"/>
                <w:spacing w:val="-6"/>
                <w:sz w:val="24"/>
                <w:lang w:val="en-US" w:eastAsia="zh-CN"/>
              </w:rPr>
              <w:t>/36个</w:t>
            </w:r>
            <w:bookmarkStart w:id="0" w:name="_GoBack"/>
            <w:bookmarkEnd w:id="0"/>
            <w:r>
              <w:rPr>
                <w:rFonts w:hint="eastAsia"/>
                <w:spacing w:val="-6"/>
                <w:sz w:val="24"/>
                <w:lang w:val="en-US" w:eastAsia="zh-CN"/>
              </w:rPr>
              <w:t>月）</w:t>
            </w:r>
          </w:p>
        </w:tc>
        <w:tc>
          <w:tcPr>
            <w:tcW w:w="1664" w:type="dxa"/>
            <w:vAlign w:val="center"/>
          </w:tcPr>
          <w:p w14:paraId="316EF5BE">
            <w:pPr>
              <w:pStyle w:val="8"/>
              <w:spacing w:line="308" w:lineRule="exact"/>
              <w:ind w:left="89"/>
              <w:jc w:val="center"/>
              <w:rPr>
                <w:rFonts w:hint="eastAsia"/>
                <w:spacing w:val="-7"/>
                <w:sz w:val="24"/>
                <w:lang w:val="en-US" w:eastAsia="zh-CN"/>
              </w:rPr>
            </w:pPr>
            <w:r>
              <w:rPr>
                <w:rFonts w:hint="eastAsia"/>
                <w:spacing w:val="-7"/>
                <w:sz w:val="24"/>
                <w:lang w:val="en-US" w:eastAsia="zh-CN"/>
              </w:rPr>
              <w:t>备注</w:t>
            </w:r>
          </w:p>
        </w:tc>
      </w:tr>
      <w:tr w14:paraId="7B6898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79" w:hRule="atLeast"/>
        </w:trPr>
        <w:tc>
          <w:tcPr>
            <w:tcW w:w="1100" w:type="dxa"/>
            <w:vAlign w:val="center"/>
          </w:tcPr>
          <w:p w14:paraId="03BEC829">
            <w:pPr>
              <w:pStyle w:val="8"/>
              <w:spacing w:line="308" w:lineRule="exact"/>
              <w:ind w:left="28"/>
              <w:jc w:val="center"/>
              <w:rPr>
                <w:rFonts w:hint="eastAsia" w:eastAsia="宋体"/>
                <w:spacing w:val="-10"/>
                <w:sz w:val="24"/>
                <w:lang w:val="en-US" w:eastAsia="zh-CN"/>
              </w:rPr>
            </w:pPr>
            <w:r>
              <w:rPr>
                <w:rFonts w:hint="eastAsia"/>
                <w:spacing w:val="-10"/>
                <w:sz w:val="24"/>
                <w:lang w:val="en-US" w:eastAsia="zh-CN"/>
              </w:rPr>
              <w:t>1</w:t>
            </w:r>
          </w:p>
        </w:tc>
        <w:tc>
          <w:tcPr>
            <w:tcW w:w="1963" w:type="dxa"/>
            <w:vAlign w:val="center"/>
          </w:tcPr>
          <w:p w14:paraId="5FE93C9A">
            <w:pPr>
              <w:pStyle w:val="8"/>
              <w:spacing w:line="308" w:lineRule="exact"/>
              <w:ind w:left="89"/>
              <w:jc w:val="center"/>
              <w:rPr>
                <w:rFonts w:hint="eastAsia" w:eastAsia="宋体"/>
                <w:spacing w:val="-5"/>
                <w:sz w:val="24"/>
                <w:lang w:val="en-US" w:eastAsia="zh-CN"/>
              </w:rPr>
            </w:pPr>
            <w:r>
              <w:rPr>
                <w:rFonts w:hint="eastAsia" w:eastAsia="宋体"/>
                <w:spacing w:val="-5"/>
                <w:sz w:val="24"/>
                <w:lang w:val="en-US" w:eastAsia="zh-CN"/>
              </w:rPr>
              <w:t>物流机器人租赁服务</w:t>
            </w:r>
          </w:p>
        </w:tc>
        <w:tc>
          <w:tcPr>
            <w:tcW w:w="2264" w:type="dxa"/>
            <w:vAlign w:val="center"/>
          </w:tcPr>
          <w:p w14:paraId="7A2D8EAD">
            <w:pPr>
              <w:pStyle w:val="8"/>
              <w:spacing w:line="308" w:lineRule="exact"/>
              <w:ind w:left="89"/>
              <w:jc w:val="center"/>
              <w:rPr>
                <w:spacing w:val="-7"/>
                <w:sz w:val="24"/>
              </w:rPr>
            </w:pPr>
          </w:p>
        </w:tc>
        <w:tc>
          <w:tcPr>
            <w:tcW w:w="2127" w:type="dxa"/>
            <w:vAlign w:val="center"/>
          </w:tcPr>
          <w:p w14:paraId="2FD28AEE">
            <w:pPr>
              <w:pStyle w:val="8"/>
              <w:spacing w:line="308" w:lineRule="exact"/>
              <w:ind w:left="89"/>
              <w:jc w:val="center"/>
              <w:rPr>
                <w:rFonts w:hint="eastAsia"/>
                <w:spacing w:val="-7"/>
                <w:sz w:val="24"/>
                <w:lang w:val="en-US" w:eastAsia="zh-CN"/>
              </w:rPr>
            </w:pPr>
          </w:p>
        </w:tc>
        <w:tc>
          <w:tcPr>
            <w:tcW w:w="1664" w:type="dxa"/>
            <w:vAlign w:val="center"/>
          </w:tcPr>
          <w:p w14:paraId="39C8CCB6">
            <w:pPr>
              <w:pStyle w:val="8"/>
              <w:spacing w:line="308" w:lineRule="exact"/>
              <w:ind w:left="89"/>
              <w:jc w:val="center"/>
              <w:rPr>
                <w:rFonts w:hint="eastAsia"/>
                <w:spacing w:val="-7"/>
                <w:sz w:val="24"/>
                <w:lang w:val="en-US" w:eastAsia="zh-CN"/>
              </w:rPr>
            </w:pPr>
          </w:p>
        </w:tc>
      </w:tr>
    </w:tbl>
    <w:p w14:paraId="64431DD4">
      <w:pPr>
        <w:pStyle w:val="7"/>
        <w:widowControl/>
        <w:numPr>
          <w:ilvl w:val="0"/>
          <w:numId w:val="0"/>
        </w:numPr>
        <w:spacing w:line="440" w:lineRule="exact"/>
        <w:ind w:right="0" w:rightChars="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报价为总价承包，包括但不限于：</w:t>
      </w:r>
    </w:p>
    <w:p w14:paraId="7B56D185">
      <w:pPr>
        <w:pStyle w:val="7"/>
        <w:widowControl/>
        <w:numPr>
          <w:ilvl w:val="0"/>
          <w:numId w:val="0"/>
        </w:numPr>
        <w:spacing w:line="440" w:lineRule="exact"/>
        <w:ind w:right="0" w:rightChars="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（1）项目过程中涉及的人工、交通、食宿、安全及保险、项目税费、合理利润。</w:t>
      </w:r>
    </w:p>
    <w:p w14:paraId="041D2047">
      <w:pPr>
        <w:pStyle w:val="7"/>
        <w:widowControl/>
        <w:numPr>
          <w:ilvl w:val="0"/>
          <w:numId w:val="0"/>
        </w:numPr>
        <w:spacing w:line="440" w:lineRule="exact"/>
        <w:ind w:right="0" w:rightChars="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（2）其他完成本项目相关的直接及间接费用。</w:t>
      </w:r>
    </w:p>
    <w:p w14:paraId="7EC467C6">
      <w:pPr>
        <w:pStyle w:val="7"/>
        <w:widowControl/>
        <w:numPr>
          <w:ilvl w:val="0"/>
          <w:numId w:val="0"/>
        </w:numPr>
        <w:spacing w:line="440" w:lineRule="exact"/>
        <w:ind w:right="0" w:rightChars="0"/>
        <w:jc w:val="left"/>
        <w:rPr>
          <w:rFonts w:hint="eastAsia" w:ascii="宋体" w:hAnsi="宋体" w:eastAsia="宋体" w:cs="宋体"/>
          <w:sz w:val="24"/>
          <w:szCs w:val="24"/>
          <w:lang w:val="en-US" w:eastAsia="zh-CN"/>
        </w:rPr>
      </w:pPr>
    </w:p>
    <w:p w14:paraId="0EEECE72">
      <w:pPr>
        <w:numPr>
          <w:ilvl w:val="0"/>
          <w:numId w:val="0"/>
        </w:numPr>
        <w:spacing w:before="200" w:line="240" w:lineRule="auto"/>
        <w:ind w:right="0" w:rightChars="0"/>
        <w:jc w:val="left"/>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二、（   ）已查阅并完全响应《附件1：南方医科大学南方医院健康查体中心物流机器人租赁服务采购项目需求书》及询价公告，并知悉项目详情。</w:t>
      </w:r>
    </w:p>
    <w:p w14:paraId="144C5F73">
      <w:pPr>
        <w:spacing w:before="200" w:line="240" w:lineRule="auto"/>
        <w:jc w:val="left"/>
        <w:rPr>
          <w:rFonts w:hint="eastAsia" w:ascii="宋体" w:hAnsi="宋体" w:eastAsia="宋体" w:cs="宋体"/>
          <w:sz w:val="24"/>
          <w:szCs w:val="24"/>
          <w:lang w:val="en-US" w:eastAsia="zh-CN"/>
        </w:rPr>
      </w:pPr>
    </w:p>
    <w:sectPr>
      <w:type w:val="continuous"/>
      <w:pgSz w:w="11910" w:h="16840"/>
      <w:pgMar w:top="1460" w:right="1460" w:bottom="280" w:left="1680" w:header="720" w:footer="72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8"/>
    <w:family w:val="moder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8"/>
  <w:bordersDoNotSurroundHeader w:val="0"/>
  <w:bordersDoNotSurroundFooter w:val="0"/>
  <w:documentProtection w:enforcement="0"/>
  <w:defaultTabStop w:val="720"/>
  <w:drawingGridHorizontalSpacing w:val="110"/>
  <w:displayHorizontalDrawingGridEvery w:val="1"/>
  <w:displayVerticalDrawingGridEvery w:val="1"/>
  <w:noPunctuationKerning w:val="1"/>
  <w:characterSpacingControl w:val="doNotCompress"/>
  <w:footnotePr>
    <w:footnote w:id="0"/>
    <w:footnote w:id="1"/>
  </w:footnotePr>
  <w:endnotePr>
    <w:endnote w:id="0"/>
    <w:endnote w:id="1"/>
  </w:endnotePr>
  <w:compat>
    <w:ulTrailSpace/>
    <w:doNotExpandShiftReturn/>
    <w:doNotWrapTextWithPunct/>
    <w:doNotUseEastAsianBreakRules/>
    <w:useFELayout/>
    <w:doNotUseIndentAsNumberingTabStop/>
    <w:useAltKinsokuLineBreakRules/>
    <w:compatSetting w:name="compatibilityMode" w:uri="http://schemas.microsoft.com/office/word" w:val="14"/>
  </w:compat>
  <w:docVars>
    <w:docVar w:name="commondata" w:val="eyJoZGlkIjoiNGJjYjBiMmNmODNmMDliOWM0ZTk5YzhjNGVlMTRiNmMifQ=="/>
  </w:docVars>
  <w:rsids>
    <w:rsidRoot w:val="00000000"/>
    <w:rsid w:val="07401C89"/>
    <w:rsid w:val="12350AE7"/>
    <w:rsid w:val="1E9A05E3"/>
    <w:rsid w:val="25477ACD"/>
    <w:rsid w:val="2B302C9E"/>
    <w:rsid w:val="2BA120B6"/>
    <w:rsid w:val="3B6B4387"/>
    <w:rsid w:val="40971BD9"/>
    <w:rsid w:val="41F20B4F"/>
    <w:rsid w:val="426B366F"/>
    <w:rsid w:val="5F8D0FA7"/>
    <w:rsid w:val="63057B12"/>
    <w:rsid w:val="646102C5"/>
    <w:rsid w:val="6F837FC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1"/>
    <w:pPr>
      <w:widowControl w:val="0"/>
      <w:autoSpaceDE w:val="0"/>
      <w:autoSpaceDN w:val="0"/>
      <w:spacing w:before="0" w:after="0" w:line="240" w:lineRule="auto"/>
      <w:ind w:left="0" w:right="0"/>
      <w:jc w:val="left"/>
    </w:pPr>
    <w:rPr>
      <w:rFonts w:asciiTheme="minorHAnsi" w:hAnsiTheme="minorHAnsi" w:eastAsiaTheme="minorHAnsi" w:cstheme="minorBidi"/>
      <w:sz w:val="22"/>
      <w:szCs w:val="22"/>
      <w:lang w:val="en-US" w:eastAsia="zh-CN" w:bidi="ar-SA"/>
    </w:rPr>
  </w:style>
  <w:style w:type="character" w:default="1" w:styleId="5">
    <w:name w:val="Default Paragraph Font"/>
    <w:autoRedefine/>
    <w:semiHidden/>
    <w:unhideWhenUsed/>
    <w:qFormat/>
    <w:uiPriority w:val="1"/>
  </w:style>
  <w:style w:type="table" w:default="1" w:styleId="4">
    <w:name w:val="Normal Table"/>
    <w:autoRedefine/>
    <w:semiHidden/>
    <w:qFormat/>
    <w:uiPriority w:val="0"/>
    <w:tblPr>
      <w:tblCellMar>
        <w:top w:w="0" w:type="dxa"/>
        <w:left w:w="108" w:type="dxa"/>
        <w:bottom w:w="0" w:type="dxa"/>
        <w:right w:w="108" w:type="dxa"/>
      </w:tblCellMar>
    </w:tblPr>
  </w:style>
  <w:style w:type="paragraph" w:styleId="2">
    <w:name w:val="Body Text"/>
    <w:basedOn w:val="1"/>
    <w:qFormat/>
    <w:uiPriority w:val="0"/>
    <w:pPr>
      <w:spacing w:line="360" w:lineRule="auto"/>
    </w:pPr>
    <w:rPr>
      <w:szCs w:val="20"/>
    </w:rPr>
  </w:style>
  <w:style w:type="paragraph" w:styleId="3">
    <w:name w:val="Plain Text"/>
    <w:basedOn w:val="1"/>
    <w:qFormat/>
    <w:uiPriority w:val="0"/>
    <w:rPr>
      <w:rFonts w:ascii="宋体" w:hAnsi="Courier New"/>
      <w:kern w:val="0"/>
      <w:sz w:val="20"/>
      <w:szCs w:val="21"/>
    </w:rPr>
  </w:style>
  <w:style w:type="table" w:customStyle="1" w:styleId="6">
    <w:name w:val="Table Normal"/>
    <w:autoRedefine/>
    <w:semiHidden/>
    <w:unhideWhenUsed/>
    <w:qFormat/>
    <w:uiPriority w:val="2"/>
    <w:tblPr>
      <w:tblCellMar>
        <w:top w:w="0" w:type="dxa"/>
        <w:left w:w="0" w:type="dxa"/>
        <w:bottom w:w="0" w:type="dxa"/>
        <w:right w:w="0" w:type="dxa"/>
      </w:tblCellMar>
    </w:tblPr>
  </w:style>
  <w:style w:type="paragraph" w:styleId="7">
    <w:name w:val="List Paragraph"/>
    <w:basedOn w:val="1"/>
    <w:qFormat/>
    <w:uiPriority w:val="1"/>
    <w:rPr>
      <w:lang w:val="en-US" w:eastAsia="zh-CN" w:bidi="ar-SA"/>
    </w:rPr>
  </w:style>
  <w:style w:type="paragraph" w:customStyle="1" w:styleId="8">
    <w:name w:val="Table Paragraph"/>
    <w:basedOn w:val="1"/>
    <w:autoRedefine/>
    <w:qFormat/>
    <w:uiPriority w:val="1"/>
    <w:rPr>
      <w:rFonts w:ascii="宋体" w:hAnsi="宋体" w:eastAsia="宋体" w:cs="宋体"/>
      <w:lang w:val="en-US" w:eastAsia="zh-CN" w:bidi="ar-SA"/>
    </w:rPr>
  </w:style>
  <w:style w:type="paragraph" w:customStyle="1" w:styleId="9">
    <w:name w:val="正文正"/>
    <w:basedOn w:val="1"/>
    <w:qFormat/>
    <w:uiPriority w:val="0"/>
    <w:pPr>
      <w:spacing w:line="560" w:lineRule="exact"/>
      <w:ind w:firstLine="561"/>
    </w:pPr>
    <w:rPr>
      <w:rFonts w:ascii="Calibri" w:hAnsi="Calibri"/>
      <w:sz w:val="28"/>
      <w:szCs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Pages>
  <Words>92</Words>
  <Characters>94</Characters>
  <TotalTime>0</TotalTime>
  <ScaleCrop>false</ScaleCrop>
  <LinksUpToDate>false</LinksUpToDate>
  <CharactersWithSpaces>94</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2024-04-22T02:21:00Z</dcterms:created>
  <dc:creator>心若向阳</dc:creator>
  <cp:lastModifiedBy>曹分明</cp:lastModifiedBy>
  <dcterms:modified xsi:type="dcterms:W3CDTF">2026-06-29T00:57:52Z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2024-03-27T00:00:00Z</vt:filetime>
  </property>
  <property fmtid="{D5CDD505-2E9C-101B-9397-08002B2CF9AE}" pid="3" name="Creator">
    <vt:lpwstr>WPS 文字</vt:lpwstr>
  </property>
  <property fmtid="{D5CDD505-2E9C-101B-9397-08002B2CF9AE}" pid="4" name="LastSaved">
    <vt:filetime>2024-04-22T00:00:00Z</vt:filetime>
  </property>
  <property fmtid="{D5CDD505-2E9C-101B-9397-08002B2CF9AE}" pid="5" name="SourceModified">
    <vt:lpwstr>D:20240327163804+08'38'</vt:lpwstr>
  </property>
  <property fmtid="{D5CDD505-2E9C-101B-9397-08002B2CF9AE}" pid="6" name="KSOProductBuildVer">
    <vt:lpwstr>2052-12.1.0.26895</vt:lpwstr>
  </property>
  <property fmtid="{D5CDD505-2E9C-101B-9397-08002B2CF9AE}" pid="7" name="ICV">
    <vt:lpwstr>F471BB226E224B95BC9498CF612EE3B8_13</vt:lpwstr>
  </property>
  <property fmtid="{D5CDD505-2E9C-101B-9397-08002B2CF9AE}" pid="8" name="KSOTemplateDocerSaveRecord">
    <vt:lpwstr>eyJoZGlkIjoiOTgxMzlhMjI2ODdjZDAwYjMzYjg4MWUyODZmNTRlMzUiLCJ1c2VySWQiOiIxOTQ2OTQ4NTYifQ==</vt:lpwstr>
  </property>
</Properties>
</file>