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636A97">
      <w:pPr>
        <w:pStyle w:val="2"/>
        <w:jc w:val="center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用户需求书</w:t>
      </w:r>
    </w:p>
    <w:p w14:paraId="6C5160A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本项目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计划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采购建设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虚拟化系统，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搭建云平台虚拟化底座，为后续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业务虚拟化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计算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资源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扩容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需求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提供支撑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。项目采购的所有硬软件含3年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原厂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维保，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采购清单及配置说明如下：</w:t>
      </w:r>
    </w:p>
    <w:tbl>
      <w:tblPr>
        <w:tblStyle w:val="10"/>
        <w:tblpPr w:leftFromText="180" w:rightFromText="180" w:vertAnchor="text" w:horzAnchor="page" w:tblpXSpec="center" w:tblpY="238"/>
        <w:tblOverlap w:val="never"/>
        <w:tblW w:w="47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2"/>
        <w:gridCol w:w="1693"/>
        <w:gridCol w:w="4233"/>
        <w:gridCol w:w="727"/>
        <w:gridCol w:w="728"/>
      </w:tblGrid>
      <w:tr w14:paraId="6716A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92" w:type="dxa"/>
            <w:shd w:val="clear" w:color="auto" w:fill="auto"/>
            <w:noWrap/>
            <w:vAlign w:val="center"/>
          </w:tcPr>
          <w:p w14:paraId="2AE79D17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ECF75F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货物名称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0053D16D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规格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BB5E88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A94055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数量</w:t>
            </w:r>
          </w:p>
        </w:tc>
      </w:tr>
      <w:tr w14:paraId="59D58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7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67EF3E9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513C36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计算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管理节点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服务器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5BE36E6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CPU：2*国产处理器（48核,2.6Ghz)；</w:t>
            </w:r>
          </w:p>
          <w:p w14:paraId="34C9F472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内存：768GB；</w:t>
            </w:r>
          </w:p>
          <w:p w14:paraId="6AF9CDE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硬盘：2*960GB SSD，8*4TB SATA，1*3.2TB NVMe；</w:t>
            </w:r>
          </w:p>
          <w:p w14:paraId="765CBD8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阵列卡：支持RAID 0、1、10；</w:t>
            </w:r>
          </w:p>
          <w:p w14:paraId="5D3A2BF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接口：10G端口</w:t>
            </w:r>
            <w:r>
              <w:rPr>
                <w:rFonts w:hint="eastAsia" w:ascii="宋体" w:hAnsi="宋体" w:eastAsia="宋体" w:cs="宋体"/>
                <w:szCs w:val="21"/>
              </w:rPr>
              <w:t>≥2个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（含满配光模块）；</w:t>
            </w:r>
          </w:p>
          <w:p w14:paraId="55B85326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电源：冗余电源；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B173CB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6739686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3</w:t>
            </w:r>
          </w:p>
        </w:tc>
      </w:tr>
      <w:tr w14:paraId="45511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49B4DC8A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14628B2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计算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管理节点3年原厂维保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71D3CA0D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6E0F502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04F5A8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3</w:t>
            </w:r>
          </w:p>
        </w:tc>
      </w:tr>
      <w:tr w14:paraId="113C7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7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1B12FAF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BF03A4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网络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节点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服务器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2B8F47C1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CPU：2*国产处理器（32核,2.6Ghz)；</w:t>
            </w:r>
          </w:p>
          <w:p w14:paraId="4BF627E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内存：512GB；</w:t>
            </w:r>
          </w:p>
          <w:p w14:paraId="4079990B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硬盘：2*480GB SSD；</w:t>
            </w:r>
          </w:p>
          <w:p w14:paraId="7C98A061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阵列卡：支持RAID 0、1、10；</w:t>
            </w:r>
          </w:p>
          <w:p w14:paraId="2EF8092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接口：10G端口</w:t>
            </w:r>
            <w:r>
              <w:rPr>
                <w:rFonts w:hint="eastAsia" w:ascii="宋体" w:hAnsi="宋体" w:eastAsia="宋体" w:cs="宋体"/>
                <w:szCs w:val="21"/>
              </w:rPr>
              <w:t>≥6个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（含满配光模块）；</w:t>
            </w:r>
          </w:p>
          <w:p w14:paraId="27C51F0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电源：冗余电源；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5FAB098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015CF3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542A5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1478EE99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00BB1EA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网络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节点3年原厂维保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25F0461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BA7F43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E3A85C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2</w:t>
            </w:r>
          </w:p>
        </w:tc>
      </w:tr>
      <w:tr w14:paraId="16A04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1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10E21E7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9B3261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集中式存储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4DF282C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双控制器，缓存≥256GB，1G电口≥8个，10G端口≥8个(含满配光模块)，3.84TB SSD SAS硬盘≥8个，8TB 7.2K RPM NL SAS硬盘≥24个，包含快照，克隆，QoS等功能永久使用授权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739354D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082646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14:paraId="253A8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62870888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7F070E1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集中式存储3年原厂维保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6D19AC2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2433ACF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458497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1</w:t>
            </w:r>
          </w:p>
        </w:tc>
      </w:tr>
      <w:tr w14:paraId="71C6E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453AC24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7F2BB2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业务区计算接入交换机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54EC6E3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交换容量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2000Mpps，10G端口</w:t>
            </w:r>
            <w:r>
              <w:rPr>
                <w:rFonts w:hint="eastAsia" w:ascii="宋体" w:hAnsi="宋体" w:eastAsia="宋体" w:cs="宋体"/>
                <w:szCs w:val="21"/>
              </w:rPr>
              <w:t>≥48个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Cs w:val="21"/>
              </w:rPr>
              <w:t>≥6个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,冗余交流电源,配置20*10G多模模块，4*40G多模模块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665A586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E9A2D5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5EE06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78247B75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0A39E0E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业务区计算接入交换机3年原厂维保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2F8EF7F3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054CAF5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4EDEDD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2</w:t>
            </w:r>
          </w:p>
        </w:tc>
      </w:tr>
      <w:tr w14:paraId="67D8B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1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4E59273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4DCB6B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业务区存储接入交换机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6C8F2CC5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交换容量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2000Mpps，10G端口</w:t>
            </w:r>
            <w:r>
              <w:rPr>
                <w:rFonts w:hint="eastAsia" w:ascii="宋体" w:hAnsi="宋体" w:eastAsia="宋体" w:cs="宋体"/>
                <w:szCs w:val="21"/>
              </w:rPr>
              <w:t>≥48个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Cs w:val="21"/>
              </w:rPr>
              <w:t>≥6个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,冗余交流电源,配置20*10G多模模块，4*40G多模模块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A5073C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96DF53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25CFD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24C92822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2742FEF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业务区存储接入交换机3年原厂维保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624D585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0856CF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2ED9D6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2</w:t>
            </w:r>
          </w:p>
        </w:tc>
      </w:tr>
      <w:tr w14:paraId="09BEF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1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45EF8568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174DE4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管理区管理接入交换机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469BA96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交换容量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2000Mpps，10G端口</w:t>
            </w:r>
            <w:r>
              <w:rPr>
                <w:rFonts w:hint="eastAsia" w:ascii="宋体" w:hAnsi="宋体" w:eastAsia="宋体" w:cs="宋体"/>
                <w:szCs w:val="21"/>
              </w:rPr>
              <w:t>≥48个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Cs w:val="21"/>
              </w:rPr>
              <w:t>≥6个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,冗余交流电源,配置8*10G多模模块，4*40G多模模块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23F2070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5B1AF9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74BD6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4E746B94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4A5694A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管理区管理接入交换机3年原厂维保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3C4A05FA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2E9D9C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81E373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2</w:t>
            </w:r>
          </w:p>
        </w:tc>
      </w:tr>
      <w:tr w14:paraId="79331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23D873F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001467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汇聚交换机</w:t>
            </w:r>
          </w:p>
        </w:tc>
        <w:tc>
          <w:tcPr>
            <w:tcW w:w="4234" w:type="dxa"/>
            <w:shd w:val="clear" w:color="auto" w:fill="auto"/>
          </w:tcPr>
          <w:p w14:paraId="3AFC1E05">
            <w:pPr>
              <w:widowControl/>
              <w:jc w:val="left"/>
              <w:textAlignment w:val="top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交换容量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12.8Tbps，包转换率</w:t>
            </w:r>
            <w:r>
              <w:rPr>
                <w:rFonts w:hint="eastAsia" w:ascii="宋体" w:hAnsi="宋体" w:eastAsia="宋体" w:cs="宋体"/>
                <w:szCs w:val="21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4482Mpps；100G端口（兼容40G）</w:t>
            </w:r>
            <w:r>
              <w:rPr>
                <w:rFonts w:hint="eastAsia" w:ascii="宋体" w:hAnsi="宋体" w:eastAsia="宋体" w:cs="宋体"/>
                <w:szCs w:val="21"/>
              </w:rPr>
              <w:t>≥64个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,冗余交流电源,配置8*40G多模模块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EFE595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台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1FA18E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14:paraId="503F1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6C12F9AA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64AE67A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汇聚交换机3年原厂维保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784AF3C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7x24x4H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44AB0E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1C7F2E2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2</w:t>
            </w:r>
          </w:p>
        </w:tc>
      </w:tr>
      <w:tr w14:paraId="725DC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92" w:type="dxa"/>
            <w:vMerge w:val="restart"/>
            <w:shd w:val="clear" w:color="auto" w:fill="auto"/>
            <w:noWrap/>
            <w:vAlign w:val="center"/>
          </w:tcPr>
          <w:p w14:paraId="23E103B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Cs w:val="21"/>
              </w:rPr>
              <w:t>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82545C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云套件授权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1CE2238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IaaS云平台，提供基础云服务功能，不少于20CPU</w:t>
            </w:r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75C4B37B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A38C4C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14:paraId="6CFF1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92" w:type="dxa"/>
            <w:vMerge w:val="continue"/>
            <w:shd w:val="clear" w:color="auto" w:fill="auto"/>
            <w:noWrap/>
            <w:vAlign w:val="center"/>
          </w:tcPr>
          <w:p w14:paraId="194B1A3A">
            <w:pPr>
              <w:widowControl/>
              <w:jc w:val="center"/>
              <w:textAlignment w:val="center"/>
            </w:pPr>
          </w:p>
        </w:tc>
        <w:tc>
          <w:tcPr>
            <w:tcW w:w="1693" w:type="dxa"/>
            <w:shd w:val="clear" w:color="auto" w:fill="auto"/>
            <w:vAlign w:val="center"/>
          </w:tcPr>
          <w:p w14:paraId="4193846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云套件授权3年原厂维保</w:t>
            </w:r>
          </w:p>
        </w:tc>
        <w:tc>
          <w:tcPr>
            <w:tcW w:w="4234" w:type="dxa"/>
            <w:shd w:val="clear" w:color="auto" w:fill="auto"/>
            <w:vAlign w:val="center"/>
          </w:tcPr>
          <w:p w14:paraId="4FF13B7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7x24</w:t>
            </w:r>
            <w:bookmarkStart w:id="0" w:name="_GoBack"/>
            <w:bookmarkEnd w:id="0"/>
          </w:p>
        </w:tc>
        <w:tc>
          <w:tcPr>
            <w:tcW w:w="727" w:type="dxa"/>
            <w:shd w:val="clear" w:color="auto" w:fill="auto"/>
            <w:noWrap/>
            <w:vAlign w:val="center"/>
          </w:tcPr>
          <w:p w14:paraId="3494F99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项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195B6C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1</w:t>
            </w:r>
          </w:p>
        </w:tc>
      </w:tr>
    </w:tbl>
    <w:p w14:paraId="229B1EC4">
      <w:pPr>
        <w:pStyle w:val="15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</w:rPr>
      </w:pPr>
    </w:p>
    <w:p w14:paraId="663042FE">
      <w:pPr>
        <w:numPr>
          <w:ilvl w:val="-1"/>
          <w:numId w:val="0"/>
        </w:numPr>
        <w:tabs>
          <w:tab w:val="left" w:pos="851"/>
        </w:tabs>
        <w:ind w:left="0" w:firstLine="0"/>
        <w:rPr>
          <w:rFonts w:hint="eastAsia" w:ascii="宋体" w:hAnsi="宋体" w:eastAsia="宋体" w:cs="宋体"/>
          <w:sz w:val="24"/>
          <w:lang w:val="en-US" w:eastAsia="zh-CN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4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5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1891"/>
    <w:rsid w:val="00022FF5"/>
    <w:rsid w:val="0004540A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315890"/>
    <w:rsid w:val="00321875"/>
    <w:rsid w:val="00346D20"/>
    <w:rsid w:val="003541A7"/>
    <w:rsid w:val="0036396C"/>
    <w:rsid w:val="00383C81"/>
    <w:rsid w:val="003845C3"/>
    <w:rsid w:val="003900AC"/>
    <w:rsid w:val="003A2946"/>
    <w:rsid w:val="003E2A29"/>
    <w:rsid w:val="0040459A"/>
    <w:rsid w:val="0042517B"/>
    <w:rsid w:val="00464CB9"/>
    <w:rsid w:val="00493611"/>
    <w:rsid w:val="004B33F8"/>
    <w:rsid w:val="004E0B83"/>
    <w:rsid w:val="004E1ECE"/>
    <w:rsid w:val="004E5C68"/>
    <w:rsid w:val="00503372"/>
    <w:rsid w:val="00505D68"/>
    <w:rsid w:val="0052593B"/>
    <w:rsid w:val="00557F30"/>
    <w:rsid w:val="00557F7C"/>
    <w:rsid w:val="00580C2E"/>
    <w:rsid w:val="005827C6"/>
    <w:rsid w:val="00593220"/>
    <w:rsid w:val="005A6AC6"/>
    <w:rsid w:val="005A6C45"/>
    <w:rsid w:val="005B26FB"/>
    <w:rsid w:val="005B5D5E"/>
    <w:rsid w:val="005C4CDB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E4B9A"/>
    <w:rsid w:val="007014EB"/>
    <w:rsid w:val="007348A6"/>
    <w:rsid w:val="00735AB6"/>
    <w:rsid w:val="007664B9"/>
    <w:rsid w:val="00773EE8"/>
    <w:rsid w:val="00783E90"/>
    <w:rsid w:val="007953C6"/>
    <w:rsid w:val="007A1039"/>
    <w:rsid w:val="007A23EE"/>
    <w:rsid w:val="007B0A8C"/>
    <w:rsid w:val="007B3CA6"/>
    <w:rsid w:val="007D0487"/>
    <w:rsid w:val="007E3B54"/>
    <w:rsid w:val="007E4ECF"/>
    <w:rsid w:val="007F7935"/>
    <w:rsid w:val="00826775"/>
    <w:rsid w:val="00830FF6"/>
    <w:rsid w:val="0083643B"/>
    <w:rsid w:val="0084144D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158FB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E09E4"/>
    <w:rsid w:val="00FE168E"/>
    <w:rsid w:val="00FF6AD5"/>
    <w:rsid w:val="01F971B0"/>
    <w:rsid w:val="02004145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C66F31"/>
    <w:rsid w:val="07E060CA"/>
    <w:rsid w:val="08206A86"/>
    <w:rsid w:val="089A09F3"/>
    <w:rsid w:val="08FC3585"/>
    <w:rsid w:val="090E2322"/>
    <w:rsid w:val="09242161"/>
    <w:rsid w:val="0C8F6793"/>
    <w:rsid w:val="0CE20369"/>
    <w:rsid w:val="0D9F1DC3"/>
    <w:rsid w:val="0DB94680"/>
    <w:rsid w:val="0DE1526B"/>
    <w:rsid w:val="0F8013C4"/>
    <w:rsid w:val="107142C8"/>
    <w:rsid w:val="123A5F3E"/>
    <w:rsid w:val="12C86F0C"/>
    <w:rsid w:val="1319248D"/>
    <w:rsid w:val="151947FE"/>
    <w:rsid w:val="156F517A"/>
    <w:rsid w:val="15B17473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94A78"/>
    <w:rsid w:val="223E478E"/>
    <w:rsid w:val="22C9023D"/>
    <w:rsid w:val="23077084"/>
    <w:rsid w:val="2322550C"/>
    <w:rsid w:val="23A93917"/>
    <w:rsid w:val="23CD7C1F"/>
    <w:rsid w:val="24046961"/>
    <w:rsid w:val="240E4511"/>
    <w:rsid w:val="24522877"/>
    <w:rsid w:val="248D60CD"/>
    <w:rsid w:val="249B5D76"/>
    <w:rsid w:val="24A64E3C"/>
    <w:rsid w:val="24BA29F5"/>
    <w:rsid w:val="255D4FD5"/>
    <w:rsid w:val="25634F78"/>
    <w:rsid w:val="26302BF1"/>
    <w:rsid w:val="275863FE"/>
    <w:rsid w:val="27656538"/>
    <w:rsid w:val="27840543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D597E96"/>
    <w:rsid w:val="2D9B4590"/>
    <w:rsid w:val="2E0F3FEE"/>
    <w:rsid w:val="2F17393F"/>
    <w:rsid w:val="300A0FD2"/>
    <w:rsid w:val="305B3E0B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7B07132"/>
    <w:rsid w:val="38161A64"/>
    <w:rsid w:val="391E4F75"/>
    <w:rsid w:val="39BD6064"/>
    <w:rsid w:val="39DD1D6C"/>
    <w:rsid w:val="3A161E70"/>
    <w:rsid w:val="3B787BA9"/>
    <w:rsid w:val="3B7B6722"/>
    <w:rsid w:val="3B971E5F"/>
    <w:rsid w:val="3C0723C0"/>
    <w:rsid w:val="3C0E61D6"/>
    <w:rsid w:val="3C3F596C"/>
    <w:rsid w:val="3C6C3FE5"/>
    <w:rsid w:val="3CCD3D1B"/>
    <w:rsid w:val="3D8A3F82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0A311D0"/>
    <w:rsid w:val="4194717D"/>
    <w:rsid w:val="41A15010"/>
    <w:rsid w:val="4278473A"/>
    <w:rsid w:val="428E14DE"/>
    <w:rsid w:val="42F9126D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9A72FA"/>
    <w:rsid w:val="49ED197A"/>
    <w:rsid w:val="4A3C1ECE"/>
    <w:rsid w:val="4ADB3F74"/>
    <w:rsid w:val="4B70526A"/>
    <w:rsid w:val="4B9338C5"/>
    <w:rsid w:val="4C0513A3"/>
    <w:rsid w:val="4C221024"/>
    <w:rsid w:val="4CF035CB"/>
    <w:rsid w:val="4D4752E8"/>
    <w:rsid w:val="4D9D560B"/>
    <w:rsid w:val="4E331D07"/>
    <w:rsid w:val="4E3D36AD"/>
    <w:rsid w:val="4ED33443"/>
    <w:rsid w:val="4F036BF8"/>
    <w:rsid w:val="502D6EA4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2715F8"/>
    <w:rsid w:val="566F16C2"/>
    <w:rsid w:val="570F757A"/>
    <w:rsid w:val="57437197"/>
    <w:rsid w:val="576F0018"/>
    <w:rsid w:val="5778243D"/>
    <w:rsid w:val="57F9527F"/>
    <w:rsid w:val="5854618C"/>
    <w:rsid w:val="59C642EE"/>
    <w:rsid w:val="5A9E3691"/>
    <w:rsid w:val="5AB81117"/>
    <w:rsid w:val="5B005D9F"/>
    <w:rsid w:val="5C0A6952"/>
    <w:rsid w:val="5C247E7A"/>
    <w:rsid w:val="5D641CA2"/>
    <w:rsid w:val="5D7A66B4"/>
    <w:rsid w:val="5D891FCB"/>
    <w:rsid w:val="5DB8352F"/>
    <w:rsid w:val="5E2B6DFB"/>
    <w:rsid w:val="5E6741C7"/>
    <w:rsid w:val="5E6D556C"/>
    <w:rsid w:val="5EA11EA7"/>
    <w:rsid w:val="5F6D3613"/>
    <w:rsid w:val="60946600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312331"/>
    <w:rsid w:val="67F31962"/>
    <w:rsid w:val="684574FB"/>
    <w:rsid w:val="68C41D74"/>
    <w:rsid w:val="690E6FC6"/>
    <w:rsid w:val="69204799"/>
    <w:rsid w:val="693206E8"/>
    <w:rsid w:val="69AE677E"/>
    <w:rsid w:val="6AB6136D"/>
    <w:rsid w:val="6B7970D4"/>
    <w:rsid w:val="6C0C33EC"/>
    <w:rsid w:val="6C461851"/>
    <w:rsid w:val="6C700663"/>
    <w:rsid w:val="6C795EB9"/>
    <w:rsid w:val="6CA47EF5"/>
    <w:rsid w:val="6CAD4AD8"/>
    <w:rsid w:val="6D5907B2"/>
    <w:rsid w:val="6DD051C8"/>
    <w:rsid w:val="6E654FDF"/>
    <w:rsid w:val="6EB92425"/>
    <w:rsid w:val="6EEA46FD"/>
    <w:rsid w:val="6F7F304C"/>
    <w:rsid w:val="6FC34322"/>
    <w:rsid w:val="702A41E4"/>
    <w:rsid w:val="702D2D33"/>
    <w:rsid w:val="70897F0A"/>
    <w:rsid w:val="70C01D60"/>
    <w:rsid w:val="711073F6"/>
    <w:rsid w:val="71AF7537"/>
    <w:rsid w:val="72175614"/>
    <w:rsid w:val="72937B28"/>
    <w:rsid w:val="72CE3833"/>
    <w:rsid w:val="72D66DD7"/>
    <w:rsid w:val="732E3921"/>
    <w:rsid w:val="73533418"/>
    <w:rsid w:val="73830C7C"/>
    <w:rsid w:val="74276179"/>
    <w:rsid w:val="74277A15"/>
    <w:rsid w:val="747C5AA5"/>
    <w:rsid w:val="74A919FB"/>
    <w:rsid w:val="74F85522"/>
    <w:rsid w:val="75B173BC"/>
    <w:rsid w:val="75B745B6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D77DB7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  <w:rsid w:val="7F59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link w:val="22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2"/>
    <w:basedOn w:val="1"/>
    <w:next w:val="1"/>
    <w:qFormat/>
    <w:uiPriority w:val="0"/>
    <w:pPr>
      <w:ind w:left="420" w:leftChars="200"/>
    </w:pPr>
  </w:style>
  <w:style w:type="table" w:styleId="11">
    <w:name w:val="Table Grid"/>
    <w:basedOn w:val="10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3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4">
    <w:name w:val="标题 1 字符"/>
    <w:basedOn w:val="12"/>
    <w:link w:val="2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5">
    <w:name w:val="List Paragraph"/>
    <w:basedOn w:val="1"/>
    <w:link w:val="23"/>
    <w:qFormat/>
    <w:uiPriority w:val="34"/>
    <w:pPr>
      <w:ind w:firstLine="420" w:firstLineChars="200"/>
    </w:p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7">
    <w:name w:val="正文360首行缩进"/>
    <w:basedOn w:val="1"/>
    <w:link w:val="18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8">
    <w:name w:val="正文360首行缩进 Char"/>
    <w:link w:val="17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19">
    <w:name w:val="标题 2 字符"/>
    <w:basedOn w:val="12"/>
    <w:link w:val="3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0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1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2">
    <w:name w:val="正文缩进 字符"/>
    <w:link w:val="6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3">
    <w:name w:val="列表段落 字符"/>
    <w:link w:val="15"/>
    <w:qFormat/>
    <w:uiPriority w:val="34"/>
    <w:rPr>
      <w:kern w:val="2"/>
      <w:sz w:val="21"/>
      <w:szCs w:val="24"/>
    </w:rPr>
  </w:style>
  <w:style w:type="paragraph" w:customStyle="1" w:styleId="24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  <w:style w:type="character" w:customStyle="1" w:styleId="25">
    <w:name w:val="font41"/>
    <w:basedOn w:val="12"/>
    <w:qFormat/>
    <w:uiPriority w:val="0"/>
    <w:rPr>
      <w:rFonts w:ascii="Calibri" w:hAnsi="Calibri" w:cs="Calibri"/>
      <w:color w:val="000000"/>
      <w:sz w:val="22"/>
      <w:szCs w:val="22"/>
      <w:u w:val="none"/>
    </w:rPr>
  </w:style>
  <w:style w:type="character" w:customStyle="1" w:styleId="26">
    <w:name w:val="font31"/>
    <w:basedOn w:val="1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27">
    <w:name w:val="无间隔1"/>
    <w:qFormat/>
    <w:uiPriority w:val="1"/>
    <w:pPr>
      <w:widowControl w:val="0"/>
      <w:jc w:val="both"/>
    </w:pPr>
    <w:rPr>
      <w:rFonts w:ascii="Times New Roman" w:hAnsi="Times New Roman" w:eastAsia="华文仿宋" w:cs="宋体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773</Words>
  <Characters>1005</Characters>
  <Lines>20</Lines>
  <Paragraphs>5</Paragraphs>
  <TotalTime>15</TotalTime>
  <ScaleCrop>false</ScaleCrop>
  <LinksUpToDate>false</LinksUpToDate>
  <CharactersWithSpaces>1017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2021-09-03T04:16:00Z</dcterms:created>
  <dc:creator>Office365</dc:creator>
  <cp:lastModifiedBy>叶飞挺</cp:lastModifiedBy>
  <dcterms:modified xsi:type="dcterms:W3CDTF">2025-11-13T02:13:12Z</dcterms:modified>
  <cp:revision>135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2052-12.1.0.19770</vt:lpwstr>
  </property>
  <property fmtid="{D5CDD505-2E9C-101B-9397-08002B2CF9AE}" pid="4" name="ICV">
    <vt:lpwstr>3AC64E1D927B4830A0F994210A98C8A9_13</vt:lpwstr>
  </property>
  <property fmtid="{D5CDD505-2E9C-101B-9397-08002B2CF9AE}" pid="5" name="KSOTemplateDocerSaveRecord">
    <vt:lpwstr>eyJoZGlkIjoiMmUzODg4ODJkYWQ4ZWZhYzFmNGMzNzM3ZmU5OWMyNjMiLCJ1c2VySWQiOiI5NzY1OTEyNzQifQ==</vt:lpwstr>
  </property>
</Properties>
</file>