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E624E">
      <w:pPr>
        <w:spacing w:line="360" w:lineRule="auto"/>
        <w:jc w:val="center"/>
        <w:rPr>
          <w:rFonts w:hint="eastAsia" w:ascii="宋体" w:hAnsi="宋体"/>
          <w:b/>
          <w:bCs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潮州市人民医院2026年度劳保用品采购项目</w:t>
      </w:r>
      <w:bookmarkStart w:id="0" w:name="_GoBack"/>
      <w:bookmarkEnd w:id="0"/>
    </w:p>
    <w:p w14:paraId="0AC1E24C">
      <w:pPr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市场价格调研表【模板】</w:t>
      </w:r>
    </w:p>
    <w:p w14:paraId="4B133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left="0" w:leftChars="-200" w:hanging="420" w:hangingChars="200"/>
        <w:jc w:val="left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潮州市人民医院/公诚管理咨询有限公司：</w:t>
      </w:r>
    </w:p>
    <w:p w14:paraId="14E3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left="-420" w:leftChars="-200" w:firstLine="420" w:firstLineChars="200"/>
        <w:jc w:val="left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针对贵单位的市场价格调研，我单位市场价格报价如下：</w:t>
      </w:r>
    </w:p>
    <w:tbl>
      <w:tblPr>
        <w:tblStyle w:val="5"/>
        <w:tblW w:w="106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881"/>
        <w:gridCol w:w="1373"/>
        <w:gridCol w:w="4376"/>
        <w:gridCol w:w="777"/>
        <w:gridCol w:w="1047"/>
        <w:gridCol w:w="1543"/>
      </w:tblGrid>
      <w:tr w14:paraId="7EB03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D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2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BD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  <w:p w14:paraId="322C8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（CM）/尺码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27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2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B8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年预估采购量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0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市场价格单价</w:t>
            </w:r>
          </w:p>
        </w:tc>
      </w:tr>
      <w:tr w14:paraId="48735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8E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1A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长袖白大衣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56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尺码：S码——5XL码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226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32BE70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4.左胸左臂加印医院LOGO</w:t>
            </w:r>
          </w:p>
          <w:p w14:paraId="46875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1E1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41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71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9F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06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F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短袖白大衣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8D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尺码：S码——5XL码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8B4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3C017A8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左胸左臂加印医院LOGO</w:t>
            </w:r>
          </w:p>
          <w:p w14:paraId="480338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5.白色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5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D7E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E8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D9A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4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5F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长袖果绿大衣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2EF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尺码：S码——5XL码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DB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.成份:T65%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76E81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左胸左臂加印医院LOGO</w:t>
            </w:r>
          </w:p>
          <w:p w14:paraId="17AC8D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果绿色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5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07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68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88C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C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D10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短袖果绿大衣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54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尺码：S码——5XL码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231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17A75B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左胸左臂加印医院LOGO </w:t>
            </w:r>
          </w:p>
          <w:p w14:paraId="7FF82A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5.果绿色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3A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243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65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2F8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C4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2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立领长袖连衣裙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80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D26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185195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左胸加印医院LOGO</w:t>
            </w:r>
          </w:p>
          <w:p w14:paraId="351CE1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领口、袖口、口袋加缝蓝绿府牙子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6.白色 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E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9F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41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6E4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92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75B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立领短袖连衣裙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A80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C6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6E2D88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左胸加印医院LOGO</w:t>
            </w:r>
          </w:p>
          <w:p w14:paraId="4B1A70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5.领口、袖口、口袋加缝蓝绿府牙子                        6.白色 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76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A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7B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6A3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FB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3F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立领长袖粉红连衣裙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3A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C02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131F538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左胸加印医院LOGO</w:t>
            </w:r>
          </w:p>
          <w:p w14:paraId="6B3C2C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粉红色 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6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FB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D6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85C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82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E58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立领短袖粉红连衣裙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D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8E1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1152CA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左胸加印医院LOGO</w:t>
            </w:r>
          </w:p>
          <w:p w14:paraId="0481502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5.粉红色 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5B5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9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C0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F5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306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A06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立领护士长袖套装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93C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FFAC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797C7F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左胸加印医院LOGO</w:t>
            </w:r>
          </w:p>
          <w:p w14:paraId="2F5508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果绿色、粉红色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C2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9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AB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E8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FF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C6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立领护士短袖套装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8AE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08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440C57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左胸加印医院LOGO</w:t>
            </w:r>
          </w:p>
          <w:p w14:paraId="63BDCBF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果绿色、粉红色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BA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F1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10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FD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C4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D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短袖护士孕妇服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A1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8A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4.左胸加印医院LOGO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4A6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EC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11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3F7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2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2C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长袖护士孕妇服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F0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CA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4.左胸加印医院LOGO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2E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17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80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A2F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FC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18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粉红护士裤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B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2A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2AA408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4.粉红色 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D4D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63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68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8F8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FE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7D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护士裤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9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68E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      </w:t>
            </w:r>
          </w:p>
          <w:p w14:paraId="2D3DFD1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4.白色 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3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D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F0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553E6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D02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03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蓝色长袖护士服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60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1F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2.纱支/密度:23*21/138*71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2532DF8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4.左胸加印医院LOGO</w:t>
            </w:r>
          </w:p>
          <w:p w14:paraId="58AB0C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5.天蓝色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22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9B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AC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D18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4E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93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蓝色短袖护士服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B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51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2.纱支/密度:23*23/104*61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15F20C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4.左胸加印医院LOGO</w:t>
            </w:r>
          </w:p>
          <w:p w14:paraId="669FF46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5.天蓝色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9F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0C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35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906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71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21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蓝色护士裤（冬）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790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BA51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2.纱支/密度:23*21/138*71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40C110E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4.天蓝色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B7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11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46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D86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D4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4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蓝色护士裤（夏）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438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C3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2.纱支/密度:23*23/104*61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  <w:p w14:paraId="2C0B906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4.天蓝色          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E6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3C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C2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F00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61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E2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男病人服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E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尺码：S码——4XL码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E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4.蓝紫条纹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F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B5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13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3A8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94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B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男病人服上衣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F5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尺码：S码——4XL码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F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4.蓝紫条纹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CE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21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85F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7A7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AD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E4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男病人裤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7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尺码：S码——4XL码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C6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4.蓝紫条纹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FD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82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33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78D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B6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B4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女病人服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472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尺码：S码——2XL码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E8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4.灰粉条纹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5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B5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8E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1BE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9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F8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女病人服上衣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CF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尺码：S码——2XL码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E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4.灰粉条纹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3B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EF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8B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28D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81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BD3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女病人裤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BF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尺码：S码——2XL码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0D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4.灰粉条纹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8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8E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791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776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78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34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孕妇病人服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60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尺码：S码——2XL码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56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4.灰粉条纹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EE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7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FF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E43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12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EF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孕妇病人服上衣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2E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尺码：S码——2XL码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47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4.灰粉条纹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A7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5F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A8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473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3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FD2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孕妇病人裤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E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尺码：S码——2XL码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69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4.灰粉条纹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06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7E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BC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EDB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4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E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开叉裤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AD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尺码：S码——4XL码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35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4.蓝紫条纹/灰粉条纹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CE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1F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BC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A3D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4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15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病人袍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E4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尺码：均码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5A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7E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4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D8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F98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B3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2A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小儿病人袍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2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尺码：小码、中码、大码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4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1.成份：C/100%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2.纱支:密度:32*32/130*70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3.医院专用:耐漂洗、次氯酸            钠、速消净、高温高压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17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86B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E2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2B1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5D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7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长袖洗手衣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56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尺码：小码、中码、大码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2B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2.纱支/密度:32*21/140*80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4.深绿色/紫色/蓝色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6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58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FE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52F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97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BDF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长袖洗手衣裤子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8A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尺码：小码、中码、大码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2F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2.纱支/密度:32*21/140*80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4.深绿色/紫色/蓝色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4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45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75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101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31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F7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短袖洗手衣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A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尺码：小码、中码、大码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0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2.纱支/密度:32*21/140*80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4.深绿色/紫色/蓝色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45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18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48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526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D7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73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短袖洗手衣裤子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18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尺码：小码、中码、大码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B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2.纱支/密度:32*21/140*80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4.深绿色/紫色/蓝色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3E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60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99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9C3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30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AF0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紫色长袖开胸洗手衣[上衣]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C3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尺码：S码——6XL码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F21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4.紫色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05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47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C7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58D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4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98F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深绿手术衣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B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尺码：均码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CA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9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5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942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083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2A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65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短装女手术衣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CB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尺码：均码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2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90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97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24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F92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9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96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参观衣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4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尺码：小码、中码、大码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5F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1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A3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45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C7B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67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A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隔离衣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BEE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尺码：均码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0A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3D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DD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79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99D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01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802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护士加绒毛衣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FE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尺码：小码、中码、大码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8C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32支纱织面料，内层高密天鹅绒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0D9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0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90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EB6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619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AEE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医生加绒毛衣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C4A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尺码：小码、中码、大码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C2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32支纱织面料，内层高密天鹅绒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0F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3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F5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D7A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F9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3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护士帽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96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尺码：均码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9D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2.纱支/密度:25*23/104*61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            4.白色/粉红/天蓝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8F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顶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C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A5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91E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AC1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A4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护士头花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8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规格：常规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B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发夹规格：10厘米带橡胶套弹簧夹                          网兜规格：手工钩织加密粗网      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6C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2E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D9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AE6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3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E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护士领结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1E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规格：常规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2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1.成份:T65% C/35%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2.纱支/密度:23*23/104*61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                 4.蓝色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FD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EE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17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136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A1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4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枕头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8B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规格：40*58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6D4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产品材质:羽丝棉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78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33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DD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36A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F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05F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小儿枕头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8E6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规格：28*38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64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产品材质:羽丝棉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F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09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8D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D13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0B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A0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床笠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7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规格：110*215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0BC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62C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C9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A6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126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E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E9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印花床笠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9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规格：110*215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13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2.纱支/密度:40*40/133*72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4.印花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99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0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4E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42F88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762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88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被套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B7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规格：150*220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F79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AB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10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CAE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D1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1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05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绿被套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8D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规格：112*215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F8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C4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8C7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3A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76A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A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EB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印花被套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3F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规格：150*220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9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2.纱支/密度:40*40/133*72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4.印花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834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72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62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7EDD3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92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3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枕套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F1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 43*74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B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00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1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2D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CD4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2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C68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小儿枕套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50E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规格：34*48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6B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1A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1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38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7D3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4C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1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印花枕套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3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规格：43*74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C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2.纱支/密度:40*40/133*72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4.印花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24C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EA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8E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68B02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58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39B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小儿床单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09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规格：78*102（单层)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312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2.纱支/密度:40*40/133*72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4.卡通图案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8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8A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38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</w:tr>
      <w:tr w14:paraId="44623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D26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C6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棉被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B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规格：140*205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7D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优质梳网棉胎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360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AF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68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112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A1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C7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棉被[中厚]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4CB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规格：140*205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5F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优质梳网棉胎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9E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D4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B4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7B2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DE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24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羽丝棉被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C26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规格：140*200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AB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优质羽丝棉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E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A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FD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CE8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51E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D6F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羽丝棉被（小）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09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规格：100*200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D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优质羽丝棉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1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30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E0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73C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AD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7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深绿铺巾（手术）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2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规格：95*90（双层）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5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DA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C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77E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07C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F1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02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深绿抬单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93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规格：118*230（双层）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1C0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2.纱支/密度:21*21/180*58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A2B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89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03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EFD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0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013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深绿手术中单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5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规格：128*220（双层）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BD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5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6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F8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270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80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E6D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深绿大外层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235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规格：180*185（双层）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B4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F9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2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3E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E98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70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1D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深绿脚手巾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6A0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规格：13*320（双层）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C7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70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E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6E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71C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B1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F5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深绿中外层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BE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规格：118*132（双层）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48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D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3E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C1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1D4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C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6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深绿中内层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81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规格：98*135（双层）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3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5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6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EA5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E16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A4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F5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深绿大内层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B9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规格：138*170（双层）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2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F46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C8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197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6D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C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1B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深绿双孔巾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A1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规格：238*377（三层）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2E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18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0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F0C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3AF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23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0E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深绿大孔巾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5C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规格：212*350（三层）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CD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529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B4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23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C6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76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A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深绿脑孔巾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6A1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规格：228*380（三层）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ED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CB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07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04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33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D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CD8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深绿腔镜袋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26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规格：65*110（双层）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FC1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1.成份：C/100%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2.纱支:密度:21*21/108*58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3.医院专用:耐漂洗、次氯酸            钠、速消净、高温高压。         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F43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A5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38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290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80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FB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大棉垫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EE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规格：90*120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09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优质梳网棉胎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0B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1E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EFB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CFE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F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2E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小棉垫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16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规格：85*185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57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优质梳网棉胎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C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65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68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BE9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8E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26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病房中单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B83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规格：96*180（单层）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5F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9B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C43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C4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9E1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B2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9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抬单（病房）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9A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规格：120*233（双层）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32F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2.纱支/密度:20*20/65*65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ED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7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A0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18A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41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89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抬布（内镜）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95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规格：80*218（双层）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B5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2.纱支/密度:20*20/65*65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A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A1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D2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2A5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7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6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急诊抬单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AC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规格：72*210（三层)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BE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1.成份：C/100%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2.纱支:密度:20*20/65*65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3.医院专用:耐漂洗、次氯酸            钠、速消净、高温高压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25E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C3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FAC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D05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D3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DD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深绿裤腿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6F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规格：50*88（双层)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5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C0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268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65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F11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E8D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24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膝部约束带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1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规格：325*23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A1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4B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2F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C2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4A6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63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1D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腕部约束带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46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规格：200*23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01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2.纱支/密度:21*21/108*58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3.医院专用，耐漂洗、次氯酸钠、速消净、高温高压。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4.深绿色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B2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C0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DE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1C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E4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81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压缩带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F3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规格：20*14，带75*4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CB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1.成份:C/100%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2.纱支/密度:20*20/65*65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66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F7C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0E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941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28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2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纽扣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3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规格：2#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CA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产品材质:树脂,坚固耐磨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8E9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AE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28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509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0A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42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螺纹袖口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DA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规格：8#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5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1.成份:C/95% SP5%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.医院专用，耐漂洗、次氯酸钠、速消净、高温高压。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6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9A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FA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22B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208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74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便盆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0D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规格：常规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E9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产品材质:高强度原生PP材质,无味无毒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5C0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10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85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D30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B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36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小便壶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09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规格：常规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4F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产品材质:高强度原生PP材质,无味无毒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8A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CD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3C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CBA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1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1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市场价格合计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E7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4A35F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firstLine="420" w:firstLineChars="200"/>
        <w:jc w:val="right"/>
        <w:textAlignment w:val="auto"/>
        <w:rPr>
          <w:rFonts w:hint="eastAsia" w:ascii="宋体" w:hAnsi="宋体"/>
          <w:sz w:val="21"/>
          <w:szCs w:val="21"/>
        </w:rPr>
      </w:pPr>
    </w:p>
    <w:p w14:paraId="35938F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firstLine="420" w:firstLineChars="200"/>
        <w:jc w:val="right"/>
        <w:textAlignment w:val="auto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单位名称（公章）： </w:t>
      </w:r>
      <w:r>
        <w:rPr>
          <w:rFonts w:ascii="宋体" w:hAnsi="宋体"/>
          <w:sz w:val="21"/>
          <w:szCs w:val="21"/>
        </w:rPr>
        <w:t xml:space="preserve">                             </w:t>
      </w:r>
    </w:p>
    <w:p w14:paraId="78EC9CC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right"/>
        <w:textAlignment w:val="auto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法定代表人或授权代理人（签字或签章）： </w:t>
      </w:r>
      <w:r>
        <w:rPr>
          <w:rFonts w:ascii="宋体" w:hAnsi="宋体"/>
          <w:sz w:val="21"/>
          <w:szCs w:val="21"/>
        </w:rPr>
        <w:t xml:space="preserve">         </w:t>
      </w:r>
    </w:p>
    <w:p w14:paraId="2846DC5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="宋体" w:hAnsi="宋体"/>
          <w:sz w:val="21"/>
          <w:szCs w:val="21"/>
        </w:rPr>
        <w:t>日期：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 xml:space="preserve">                                   </w:t>
      </w:r>
    </w:p>
    <w:p w14:paraId="48D4342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</w:p>
    <w:p w14:paraId="47CC2F6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</w:p>
    <w:p w14:paraId="40E4F71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</w:p>
    <w:p w14:paraId="255E4E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备注：后附营业执照复印件</w:t>
      </w:r>
      <w:r>
        <w:rPr>
          <w:rFonts w:hint="eastAsia"/>
          <w:sz w:val="21"/>
          <w:szCs w:val="21"/>
          <w:lang w:val="en-US" w:eastAsia="zh-CN"/>
        </w:rPr>
        <w:t>等相关资料。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3BF02">
    <w:pPr>
      <w:spacing w:line="360" w:lineRule="auto"/>
      <w:jc w:val="left"/>
      <w:rPr>
        <w:rFonts w:hint="eastAsia" w:ascii="宋体" w:hAnsi="宋体" w:eastAsia="宋体"/>
        <w:sz w:val="22"/>
        <w:szCs w:val="22"/>
        <w:lang w:val="en-US" w:eastAsia="zh-CN"/>
      </w:rPr>
    </w:pPr>
    <w:r>
      <w:rPr>
        <w:rFonts w:hint="eastAsia" w:ascii="宋体" w:hAnsi="宋体"/>
        <w:sz w:val="22"/>
        <w:szCs w:val="22"/>
      </w:rPr>
      <w:t>附件</w:t>
    </w:r>
    <w:r>
      <w:rPr>
        <w:rFonts w:hint="eastAsia" w:ascii="宋体" w:hAnsi="宋体"/>
        <w:sz w:val="22"/>
        <w:szCs w:val="22"/>
        <w:lang w:val="en-US" w:eastAsia="zh-CN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27FED4"/>
    <w:multiLevelType w:val="singleLevel"/>
    <w:tmpl w:val="FF27FE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02A"/>
    <w:rsid w:val="000B20E8"/>
    <w:rsid w:val="000B3425"/>
    <w:rsid w:val="00256F81"/>
    <w:rsid w:val="00350CE6"/>
    <w:rsid w:val="00544080"/>
    <w:rsid w:val="00653CB7"/>
    <w:rsid w:val="006A4B8C"/>
    <w:rsid w:val="00922FF1"/>
    <w:rsid w:val="00924757"/>
    <w:rsid w:val="009B0B45"/>
    <w:rsid w:val="00A670BC"/>
    <w:rsid w:val="00BD4D4D"/>
    <w:rsid w:val="00C80614"/>
    <w:rsid w:val="00D35D3B"/>
    <w:rsid w:val="00D73315"/>
    <w:rsid w:val="00D90455"/>
    <w:rsid w:val="00E5702A"/>
    <w:rsid w:val="00ED50D7"/>
    <w:rsid w:val="00F12668"/>
    <w:rsid w:val="00F41AE3"/>
    <w:rsid w:val="192D7ACA"/>
    <w:rsid w:val="1A530A75"/>
    <w:rsid w:val="1CDF06B6"/>
    <w:rsid w:val="30C61BCC"/>
    <w:rsid w:val="34F4141C"/>
    <w:rsid w:val="55F8600E"/>
    <w:rsid w:val="5C7D34DA"/>
    <w:rsid w:val="670D1424"/>
    <w:rsid w:val="6B292851"/>
    <w:rsid w:val="708C48C3"/>
    <w:rsid w:val="73EB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unhideWhenUsed/>
    <w:qFormat/>
    <w:uiPriority w:val="99"/>
    <w:pPr>
      <w:jc w:val="left"/>
    </w:pPr>
    <w:rPr>
      <w:rFonts w:ascii="仿宋_GB2312" w:hAnsi="宋体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qFormat/>
    <w:uiPriority w:val="99"/>
    <w:rPr>
      <w:rFonts w:ascii="仿宋_GB2312" w:hAnsi="宋体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4516</Words>
  <Characters>6600</Characters>
  <Lines>2</Lines>
  <Paragraphs>1</Paragraphs>
  <TotalTime>18</TotalTime>
  <ScaleCrop>false</ScaleCrop>
  <LinksUpToDate>false</LinksUpToDate>
  <CharactersWithSpaces>7306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2023-06-20T03:29:00Z</dcterms:created>
  <dc:creator>SUPER</dc:creator>
  <cp:lastModifiedBy>admin</cp:lastModifiedBy>
  <dcterms:modified xsi:type="dcterms:W3CDTF">2025-11-24T09:58:23Z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93FB88A2D71D4D99B5CC2D2B490BF860_12</vt:lpwstr>
  </property>
  <property fmtid="{D5CDD505-2E9C-101B-9397-08002B2CF9AE}" pid="4" name="KSOTemplateDocerSaveRecord">
    <vt:lpwstr>eyJoZGlkIjoiN2YzNjBkOTgyNWQ1YTMxYzM3MzMwNWFiODNmOWIzYWMiLCJ1c2VySWQiOiIxMDY5NzU0MzA5In0=</vt:lpwstr>
  </property>
</Properties>
</file>